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3336762E" w:rsidR="009A049D" w:rsidRPr="00321959" w:rsidRDefault="5142F21B" w:rsidP="00321959">
      <w:pPr>
        <w:pStyle w:val="Header"/>
        <w:rPr>
          <w:rFonts w:eastAsia="SimSun" w:cs="Arial"/>
          <w:sz w:val="22"/>
          <w:szCs w:val="22"/>
          <w:lang w:eastAsia="zh-CN"/>
        </w:rPr>
      </w:pPr>
      <w:bookmarkStart w:id="0" w:name="OLE_LINK39"/>
      <w:r w:rsidRPr="00321959">
        <w:rPr>
          <w:rFonts w:eastAsia="SimSun" w:cs="Arial"/>
          <w:sz w:val="22"/>
          <w:szCs w:val="22"/>
          <w:lang w:eastAsia="zh-CN"/>
        </w:rPr>
        <w:t>3GPP TSG-RAN WG2 Meeting #1</w:t>
      </w:r>
      <w:r w:rsidR="003C7CB7" w:rsidRPr="00321959">
        <w:rPr>
          <w:rFonts w:eastAsia="SimSun" w:cs="Arial"/>
          <w:sz w:val="22"/>
          <w:szCs w:val="22"/>
          <w:lang w:eastAsia="zh-CN"/>
        </w:rPr>
        <w:t>2</w:t>
      </w:r>
      <w:r w:rsidR="00FF25C1" w:rsidRPr="00321959">
        <w:rPr>
          <w:rFonts w:eastAsia="SimSun" w:cs="Arial"/>
          <w:sz w:val="22"/>
          <w:szCs w:val="22"/>
          <w:lang w:eastAsia="zh-CN"/>
        </w:rPr>
        <w:t>2</w:t>
      </w:r>
      <w:r w:rsidR="009A049D" w:rsidRPr="00321959">
        <w:rPr>
          <w:rFonts w:cs="Arial"/>
        </w:rPr>
        <w:tab/>
      </w:r>
      <w:r w:rsidR="009A049D" w:rsidRPr="00321959">
        <w:rPr>
          <w:rFonts w:cs="Arial"/>
        </w:rPr>
        <w:tab/>
      </w:r>
      <w:r w:rsidR="2CC029FF" w:rsidRPr="00321959">
        <w:rPr>
          <w:rFonts w:cs="Arial"/>
        </w:rPr>
        <w:t xml:space="preserve"> </w:t>
      </w:r>
      <w:r w:rsidRPr="00321959">
        <w:rPr>
          <w:rFonts w:eastAsia="SimSun" w:cs="Arial"/>
          <w:sz w:val="22"/>
          <w:szCs w:val="22"/>
          <w:lang w:eastAsia="zh-CN"/>
        </w:rPr>
        <w:t>R2-</w:t>
      </w:r>
      <w:r w:rsidR="599F89EE" w:rsidRPr="00321959">
        <w:rPr>
          <w:rFonts w:eastAsia="SimSun" w:cs="Arial"/>
          <w:sz w:val="22"/>
          <w:szCs w:val="22"/>
          <w:lang w:eastAsia="zh-CN"/>
        </w:rPr>
        <w:t>2</w:t>
      </w:r>
      <w:r w:rsidR="008378B6" w:rsidRPr="00321959">
        <w:rPr>
          <w:rFonts w:eastAsia="SimSun" w:cs="Arial"/>
          <w:sz w:val="22"/>
          <w:szCs w:val="22"/>
          <w:lang w:eastAsia="zh-CN"/>
        </w:rPr>
        <w:t>3</w:t>
      </w:r>
      <w:r w:rsidR="00AD557D">
        <w:rPr>
          <w:rFonts w:eastAsia="SimSun" w:cs="Arial"/>
          <w:sz w:val="22"/>
          <w:szCs w:val="22"/>
          <w:lang w:eastAsia="zh-CN"/>
        </w:rPr>
        <w:t>059</w:t>
      </w:r>
      <w:r w:rsidR="005111F1">
        <w:rPr>
          <w:rFonts w:eastAsia="SimSun" w:cs="Arial"/>
          <w:sz w:val="22"/>
          <w:szCs w:val="22"/>
          <w:lang w:eastAsia="zh-CN"/>
        </w:rPr>
        <w:t>71</w:t>
      </w:r>
    </w:p>
    <w:bookmarkEnd w:id="0"/>
    <w:p w14:paraId="319302EC" w14:textId="77777777" w:rsidR="00686719" w:rsidRPr="00321959" w:rsidRDefault="00686719" w:rsidP="00321959">
      <w:pPr>
        <w:pStyle w:val="Header"/>
        <w:rPr>
          <w:rFonts w:cs="Arial"/>
          <w:sz w:val="22"/>
          <w:szCs w:val="22"/>
          <w:highlight w:val="yellow"/>
          <w:vertAlign w:val="superscript"/>
        </w:rPr>
      </w:pPr>
      <w:r w:rsidRPr="00321959">
        <w:rPr>
          <w:rFonts w:eastAsia="SimSun" w:cs="Arial"/>
          <w:sz w:val="22"/>
          <w:szCs w:val="22"/>
          <w:lang w:eastAsia="zh-CN"/>
        </w:rPr>
        <w:t>Incheon, Korea: 22</w:t>
      </w:r>
      <w:r w:rsidRPr="00321959">
        <w:rPr>
          <w:rFonts w:eastAsia="SimSun" w:cs="Arial"/>
          <w:sz w:val="22"/>
          <w:szCs w:val="22"/>
          <w:vertAlign w:val="superscript"/>
          <w:lang w:eastAsia="zh-CN"/>
        </w:rPr>
        <w:t>nd</w:t>
      </w:r>
      <w:r w:rsidRPr="00321959">
        <w:rPr>
          <w:rFonts w:eastAsia="SimSun" w:cs="Arial"/>
          <w:sz w:val="22"/>
          <w:szCs w:val="22"/>
          <w:lang w:eastAsia="zh-CN"/>
        </w:rPr>
        <w:t xml:space="preserve"> May – 26</w:t>
      </w:r>
      <w:r w:rsidRPr="00321959">
        <w:rPr>
          <w:rFonts w:eastAsia="SimSun" w:cs="Arial"/>
          <w:sz w:val="22"/>
          <w:szCs w:val="22"/>
          <w:vertAlign w:val="superscript"/>
          <w:lang w:eastAsia="zh-CN"/>
        </w:rPr>
        <w:t>th</w:t>
      </w:r>
      <w:r w:rsidRPr="00321959">
        <w:rPr>
          <w:rFonts w:eastAsia="SimSun" w:cs="Arial"/>
          <w:sz w:val="22"/>
          <w:szCs w:val="22"/>
          <w:lang w:eastAsia="zh-CN"/>
        </w:rPr>
        <w:t xml:space="preserve"> May 2023</w:t>
      </w:r>
    </w:p>
    <w:p w14:paraId="481A258E" w14:textId="77777777" w:rsidR="00911ECB" w:rsidRPr="00321959" w:rsidRDefault="00911ECB" w:rsidP="00321959">
      <w:pPr>
        <w:pStyle w:val="Header"/>
        <w:rPr>
          <w:rFonts w:eastAsia="SimSun" w:cs="Arial"/>
          <w:sz w:val="22"/>
          <w:szCs w:val="22"/>
          <w:lang w:eastAsia="zh-CN"/>
        </w:rPr>
      </w:pPr>
    </w:p>
    <w:p w14:paraId="2E1FA2FC" w14:textId="26E1CC1E" w:rsidR="00911ECB" w:rsidRPr="00321959" w:rsidRDefault="26A21899" w:rsidP="00321959">
      <w:pPr>
        <w:pStyle w:val="Header"/>
        <w:tabs>
          <w:tab w:val="clear" w:pos="4536"/>
          <w:tab w:val="left" w:pos="1800"/>
        </w:tabs>
        <w:spacing w:after="120"/>
        <w:ind w:left="1800" w:hanging="1800"/>
        <w:rPr>
          <w:rFonts w:eastAsia="SimSun" w:cs="Arial"/>
          <w:sz w:val="22"/>
          <w:szCs w:val="22"/>
          <w:lang w:eastAsia="zh-CN"/>
        </w:rPr>
      </w:pPr>
      <w:r w:rsidRPr="00321959">
        <w:rPr>
          <w:rFonts w:cs="Arial"/>
          <w:sz w:val="22"/>
          <w:szCs w:val="22"/>
        </w:rPr>
        <w:t>Source:</w:t>
      </w:r>
      <w:r w:rsidR="00911ECB" w:rsidRPr="00321959">
        <w:rPr>
          <w:rFonts w:cs="Arial"/>
        </w:rPr>
        <w:tab/>
      </w:r>
      <w:r w:rsidR="7D3BA610" w:rsidRPr="00321959">
        <w:rPr>
          <w:rFonts w:eastAsia="SimSun" w:cs="Arial"/>
          <w:sz w:val="22"/>
          <w:szCs w:val="22"/>
          <w:lang w:eastAsia="zh-CN"/>
        </w:rPr>
        <w:t>Qualcomm</w:t>
      </w:r>
      <w:r w:rsidR="79D32408" w:rsidRPr="00321959">
        <w:rPr>
          <w:rFonts w:eastAsia="SimSun" w:cs="Arial"/>
          <w:sz w:val="22"/>
          <w:szCs w:val="22"/>
          <w:lang w:eastAsia="zh-CN"/>
        </w:rPr>
        <w:t xml:space="preserve"> Incorporated </w:t>
      </w:r>
    </w:p>
    <w:p w14:paraId="2EC1765B" w14:textId="700008B5" w:rsidR="00FF5D17" w:rsidRPr="00321959" w:rsidRDefault="26A21899" w:rsidP="00321959">
      <w:pPr>
        <w:pStyle w:val="Header"/>
        <w:tabs>
          <w:tab w:val="clear" w:pos="4536"/>
          <w:tab w:val="left" w:pos="1800"/>
        </w:tabs>
        <w:spacing w:after="120"/>
        <w:ind w:left="1798" w:hangingChars="814" w:hanging="1798"/>
        <w:rPr>
          <w:rFonts w:eastAsia="SimSun" w:cs="Arial"/>
          <w:sz w:val="22"/>
          <w:szCs w:val="22"/>
          <w:lang w:eastAsia="zh-CN"/>
        </w:rPr>
      </w:pPr>
      <w:r w:rsidRPr="00321959">
        <w:rPr>
          <w:rFonts w:cs="Arial"/>
          <w:sz w:val="22"/>
          <w:szCs w:val="22"/>
        </w:rPr>
        <w:t>Title:</w:t>
      </w:r>
      <w:bookmarkStart w:id="1" w:name="Title"/>
      <w:bookmarkEnd w:id="1"/>
      <w:r w:rsidR="00911ECB" w:rsidRPr="00321959">
        <w:rPr>
          <w:rFonts w:cs="Arial"/>
        </w:rPr>
        <w:tab/>
      </w:r>
      <w:r w:rsidR="00501FBC" w:rsidRPr="00321959">
        <w:rPr>
          <w:rStyle w:val="normaltextrun"/>
          <w:rFonts w:cs="Arial"/>
          <w:sz w:val="22"/>
          <w:szCs w:val="22"/>
        </w:rPr>
        <w:t>Discussion on Model Transfer</w:t>
      </w:r>
      <w:r w:rsidR="00AF5381" w:rsidRPr="00321959">
        <w:rPr>
          <w:rStyle w:val="normaltextrun"/>
          <w:rFonts w:cs="Arial"/>
          <w:sz w:val="22"/>
          <w:szCs w:val="22"/>
        </w:rPr>
        <w:t>/</w:t>
      </w:r>
      <w:r w:rsidR="00501FBC" w:rsidRPr="00321959">
        <w:rPr>
          <w:rStyle w:val="normaltextrun"/>
          <w:rFonts w:cs="Arial"/>
          <w:sz w:val="22"/>
          <w:szCs w:val="22"/>
        </w:rPr>
        <w:t>Delivery</w:t>
      </w:r>
    </w:p>
    <w:p w14:paraId="6ED5674A" w14:textId="549BE07C" w:rsidR="00911ECB" w:rsidRPr="00321959" w:rsidRDefault="26A21899" w:rsidP="00321959">
      <w:pPr>
        <w:pStyle w:val="Header"/>
        <w:tabs>
          <w:tab w:val="clear" w:pos="4536"/>
          <w:tab w:val="left" w:pos="1800"/>
        </w:tabs>
        <w:spacing w:after="120"/>
        <w:ind w:left="1798" w:hangingChars="814" w:hanging="1798"/>
        <w:rPr>
          <w:rFonts w:eastAsia="SimSun" w:cs="Arial"/>
          <w:sz w:val="22"/>
          <w:szCs w:val="22"/>
          <w:lang w:eastAsia="zh-CN"/>
        </w:rPr>
      </w:pPr>
      <w:r w:rsidRPr="00321959">
        <w:rPr>
          <w:rFonts w:cs="Arial"/>
          <w:sz w:val="22"/>
          <w:szCs w:val="22"/>
        </w:rPr>
        <w:t>Agenda Item:</w:t>
      </w:r>
      <w:bookmarkStart w:id="2" w:name="Source"/>
      <w:bookmarkEnd w:id="2"/>
      <w:r w:rsidR="00911ECB" w:rsidRPr="00321959">
        <w:rPr>
          <w:rFonts w:cs="Arial"/>
        </w:rPr>
        <w:tab/>
      </w:r>
      <w:r w:rsidR="003A482A" w:rsidRPr="00321959">
        <w:rPr>
          <w:rFonts w:cs="Arial"/>
          <w:sz w:val="22"/>
          <w:szCs w:val="22"/>
        </w:rPr>
        <w:t>7</w:t>
      </w:r>
      <w:r w:rsidR="39E772BE" w:rsidRPr="00321959">
        <w:rPr>
          <w:rFonts w:cs="Arial"/>
          <w:sz w:val="22"/>
          <w:szCs w:val="22"/>
        </w:rPr>
        <w:t>.1</w:t>
      </w:r>
      <w:r w:rsidR="6D788E15" w:rsidRPr="00321959">
        <w:rPr>
          <w:rFonts w:cs="Arial"/>
          <w:sz w:val="22"/>
          <w:szCs w:val="22"/>
        </w:rPr>
        <w:t>6</w:t>
      </w:r>
      <w:r w:rsidR="39E772BE" w:rsidRPr="00321959">
        <w:rPr>
          <w:rFonts w:cs="Arial"/>
          <w:sz w:val="22"/>
          <w:szCs w:val="22"/>
        </w:rPr>
        <w:t>.</w:t>
      </w:r>
      <w:r w:rsidR="774737C0" w:rsidRPr="00321959">
        <w:rPr>
          <w:rFonts w:cs="Arial"/>
          <w:sz w:val="22"/>
          <w:szCs w:val="22"/>
        </w:rPr>
        <w:t>2</w:t>
      </w:r>
      <w:r w:rsidR="003A482A" w:rsidRPr="00321959">
        <w:rPr>
          <w:rFonts w:cs="Arial"/>
          <w:sz w:val="22"/>
          <w:szCs w:val="22"/>
        </w:rPr>
        <w:t>.3</w:t>
      </w:r>
      <w:r w:rsidR="6D788E15" w:rsidRPr="00321959">
        <w:rPr>
          <w:rFonts w:cs="Arial"/>
          <w:sz w:val="22"/>
          <w:szCs w:val="22"/>
        </w:rPr>
        <w:t xml:space="preserve"> </w:t>
      </w:r>
      <w:r w:rsidR="006350D7" w:rsidRPr="00321959">
        <w:rPr>
          <w:rFonts w:cs="Arial"/>
          <w:sz w:val="22"/>
          <w:szCs w:val="22"/>
        </w:rPr>
        <w:t>Model transfer - delivery</w:t>
      </w:r>
    </w:p>
    <w:p w14:paraId="0BE87C8B" w14:textId="77777777" w:rsidR="00911ECB" w:rsidRPr="00321959" w:rsidRDefault="26A21899" w:rsidP="00321959">
      <w:pPr>
        <w:pStyle w:val="Header"/>
        <w:tabs>
          <w:tab w:val="left" w:pos="1800"/>
        </w:tabs>
        <w:rPr>
          <w:rFonts w:eastAsia="SimSun" w:cs="Arial"/>
          <w:sz w:val="22"/>
          <w:szCs w:val="22"/>
          <w:lang w:eastAsia="zh-CN"/>
        </w:rPr>
      </w:pPr>
      <w:r w:rsidRPr="00321959">
        <w:rPr>
          <w:rFonts w:cs="Arial"/>
          <w:sz w:val="22"/>
          <w:szCs w:val="22"/>
        </w:rPr>
        <w:t>Document for:</w:t>
      </w:r>
      <w:r w:rsidR="00911ECB" w:rsidRPr="00321959">
        <w:rPr>
          <w:rFonts w:cs="Arial"/>
        </w:rPr>
        <w:tab/>
      </w:r>
      <w:bookmarkStart w:id="3" w:name="DocumentFor"/>
      <w:bookmarkEnd w:id="3"/>
      <w:r w:rsidRPr="00321959">
        <w:rPr>
          <w:rFonts w:eastAsia="SimSun" w:cs="Arial"/>
          <w:sz w:val="22"/>
          <w:szCs w:val="22"/>
          <w:lang w:eastAsia="zh-CN"/>
        </w:rPr>
        <w:t>Discussion and Decision</w:t>
      </w:r>
    </w:p>
    <w:p w14:paraId="70FEA14E" w14:textId="18838F09" w:rsidR="00911ECB" w:rsidRPr="00321959" w:rsidRDefault="26A21899" w:rsidP="00321959">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4" w:name="OLE_LINK13"/>
      <w:bookmarkStart w:id="5" w:name="OLE_LINK14"/>
      <w:r w:rsidRPr="00321959">
        <w:rPr>
          <w:b w:val="0"/>
          <w:bCs w:val="0"/>
          <w:kern w:val="0"/>
          <w:lang w:eastAsia="en-GB"/>
        </w:rPr>
        <w:t>Introduction</w:t>
      </w:r>
      <w:r w:rsidRPr="00321959">
        <w:rPr>
          <w:b w:val="0"/>
          <w:bCs w:val="0"/>
          <w:kern w:val="0"/>
        </w:rPr>
        <w:t xml:space="preserve"> &amp; Background</w:t>
      </w:r>
    </w:p>
    <w:p w14:paraId="3C860130" w14:textId="234D7620" w:rsidR="004549FB" w:rsidRPr="00321959" w:rsidRDefault="3A110C8B" w:rsidP="00321959">
      <w:pPr>
        <w:rPr>
          <w:rFonts w:ascii="Arial" w:hAnsi="Arial" w:cs="Arial"/>
          <w:lang w:eastAsia="en-GB"/>
        </w:rPr>
      </w:pPr>
      <w:r w:rsidRPr="00321959">
        <w:rPr>
          <w:rFonts w:ascii="Arial" w:hAnsi="Arial" w:cs="Arial"/>
          <w:lang w:eastAsia="en-GB"/>
        </w:rPr>
        <w:t xml:space="preserve">At RAN #94, a new study on artificial intelligence/machine learning for NR air interface has been approved </w:t>
      </w:r>
      <w:r w:rsidR="00C92723" w:rsidRPr="00321959">
        <w:rPr>
          <w:rFonts w:ascii="Arial" w:hAnsi="Arial" w:cs="Arial"/>
          <w:lang w:eastAsia="en-GB"/>
        </w:rPr>
        <w:t>[1]</w:t>
      </w:r>
      <w:r w:rsidR="00C909C9" w:rsidRPr="00321959">
        <w:rPr>
          <w:rFonts w:ascii="Arial" w:hAnsi="Arial" w:cs="Arial"/>
          <w:lang w:eastAsia="en-GB"/>
        </w:rPr>
        <w:t>,</w:t>
      </w:r>
      <w:r w:rsidRPr="00321959">
        <w:rPr>
          <w:rFonts w:ascii="Arial" w:hAnsi="Arial" w:cs="Arial"/>
          <w:lang w:eastAsia="en-GB"/>
        </w:rPr>
        <w:t xml:space="preserve"> with the main goal of exploring the benefits of augmenting the air interface with features enabling improved support of AI/ML-based algorithms for enhanced performance and/or reduced complexity/overhead.</w:t>
      </w:r>
    </w:p>
    <w:p w14:paraId="3A289C4C" w14:textId="77777777" w:rsidR="00893D4E" w:rsidRPr="00321959" w:rsidRDefault="00893D4E" w:rsidP="00321959">
      <w:pPr>
        <w:rPr>
          <w:rFonts w:ascii="Arial" w:hAnsi="Arial" w:cs="Arial"/>
          <w:lang w:eastAsia="en-GB"/>
        </w:rPr>
      </w:pPr>
    </w:p>
    <w:p w14:paraId="7BE85371" w14:textId="77777777" w:rsidR="004549FB" w:rsidRPr="00321959" w:rsidRDefault="3A110C8B" w:rsidP="00321959">
      <w:pPr>
        <w:rPr>
          <w:rFonts w:ascii="Arial" w:hAnsi="Arial" w:cs="Arial"/>
          <w:lang w:eastAsia="en-GB"/>
        </w:rPr>
      </w:pPr>
      <w:r w:rsidRPr="00321959">
        <w:rPr>
          <w:rFonts w:ascii="Arial" w:hAnsi="Arial" w:cs="Arial"/>
          <w:lang w:eastAsia="en-GB"/>
        </w:rPr>
        <w:t>Through studying a few carefully selected use cases, the goal is to identify a common AI/ML framework, including functional requirements of AI/ML architecture, which could be used in subsequent projects. The study should also identify areas where AI/ML could improve the performance of air-interface functions.</w:t>
      </w:r>
    </w:p>
    <w:p w14:paraId="6A2DC9F5" w14:textId="77777777" w:rsidR="00893D4E" w:rsidRPr="00321959" w:rsidRDefault="00893D4E" w:rsidP="00321959">
      <w:pPr>
        <w:rPr>
          <w:rFonts w:ascii="Arial" w:hAnsi="Arial" w:cs="Arial"/>
          <w:lang w:eastAsia="en-GB"/>
        </w:rPr>
      </w:pPr>
    </w:p>
    <w:p w14:paraId="23CCDA05" w14:textId="7BC238AF" w:rsidR="004549FB" w:rsidRPr="00321959" w:rsidRDefault="3A110C8B" w:rsidP="00321959">
      <w:pPr>
        <w:rPr>
          <w:rFonts w:ascii="Arial" w:hAnsi="Arial" w:cs="Arial"/>
          <w:lang w:eastAsia="en-GB"/>
        </w:rPr>
      </w:pPr>
      <w:r w:rsidRPr="00321959">
        <w:rPr>
          <w:rFonts w:ascii="Arial" w:hAnsi="Arial" w:cs="Arial"/>
          <w:lang w:eastAsia="en-GB"/>
        </w:rPr>
        <w:t xml:space="preserve">The study will serve to identify what is required for an adequate AI/ML model characterization and description establishing pertinent notation for discussions and subsequent evaluations. Various levels of collaboration between the gNB and UE are identified and considered. </w:t>
      </w:r>
      <w:r w:rsidRPr="00321959">
        <w:rPr>
          <w:rFonts w:ascii="Arial" w:hAnsi="Arial" w:cs="Arial"/>
        </w:rPr>
        <w:t>Specification impact will be assessed to improve the overall understanding of what would be required to enable AI/ML techniques for the air interface.</w:t>
      </w:r>
    </w:p>
    <w:p w14:paraId="04D4A49F" w14:textId="77777777" w:rsidR="004549FB" w:rsidRPr="00321959" w:rsidRDefault="004549FB" w:rsidP="00321959">
      <w:pPr>
        <w:rPr>
          <w:rFonts w:ascii="Arial" w:hAnsi="Arial" w:cs="Arial"/>
          <w:lang w:eastAsia="en-GB"/>
        </w:rPr>
      </w:pPr>
    </w:p>
    <w:p w14:paraId="6CBC2114" w14:textId="7A7BDEF7" w:rsidR="004549FB" w:rsidRPr="00321959" w:rsidRDefault="3A110C8B" w:rsidP="00321959">
      <w:pPr>
        <w:rPr>
          <w:rFonts w:ascii="Arial" w:hAnsi="Arial" w:cs="Arial"/>
          <w:lang w:eastAsia="en-GB"/>
        </w:rPr>
      </w:pPr>
      <w:r w:rsidRPr="00321959">
        <w:rPr>
          <w:rFonts w:ascii="Arial" w:hAnsi="Arial" w:cs="Arial"/>
          <w:lang w:eastAsia="en-GB"/>
        </w:rPr>
        <w:t xml:space="preserve">The SI consists of studying individual use cases as well as deriving a general framework for AI/ML. Below we summarize the goal of the study as shown in </w:t>
      </w:r>
      <w:r w:rsidR="00C92723" w:rsidRPr="00321959">
        <w:rPr>
          <w:rFonts w:ascii="Arial" w:hAnsi="Arial" w:cs="Arial"/>
          <w:lang w:eastAsia="en-GB"/>
        </w:rPr>
        <w:t xml:space="preserve">[1,2] </w:t>
      </w:r>
      <w:r w:rsidRPr="00321959">
        <w:rPr>
          <w:rFonts w:ascii="Arial" w:hAnsi="Arial" w:cs="Arial"/>
          <w:lang w:eastAsia="en-GB"/>
        </w:rPr>
        <w:t>relevant to the general framework:</w:t>
      </w:r>
    </w:p>
    <w:p w14:paraId="084DFAC0" w14:textId="77777777" w:rsidR="004549FB" w:rsidRPr="00321959" w:rsidRDefault="3A110C8B" w:rsidP="00321959">
      <w:pPr>
        <w:rPr>
          <w:rFonts w:ascii="Arial" w:hAnsi="Arial" w:cs="Arial"/>
        </w:rPr>
      </w:pPr>
      <w:r w:rsidRPr="00321959">
        <w:rPr>
          <w:rFonts w:ascii="Arial" w:hAnsi="Arial" w:cs="Arial"/>
        </w:rPr>
        <w:t>AI/ML model, terminology, and description to identify common and specific characteristics for framework investigations:</w:t>
      </w:r>
    </w:p>
    <w:p w14:paraId="32993C3E" w14:textId="77777777" w:rsidR="004549FB" w:rsidRPr="00321959" w:rsidRDefault="3A110C8B" w:rsidP="00321959">
      <w:pPr>
        <w:numPr>
          <w:ilvl w:val="0"/>
          <w:numId w:val="7"/>
        </w:numPr>
        <w:rPr>
          <w:rFonts w:ascii="Arial" w:hAnsi="Arial" w:cs="Arial"/>
        </w:rPr>
      </w:pPr>
      <w:r w:rsidRPr="00321959">
        <w:rPr>
          <w:rFonts w:ascii="Arial" w:hAnsi="Arial" w:cs="Arial"/>
        </w:rPr>
        <w:t>Characterize the defining stages of AI/ML related algorithms and associated complexity:</w:t>
      </w:r>
    </w:p>
    <w:p w14:paraId="3BA8DB9C" w14:textId="77777777" w:rsidR="004549FB" w:rsidRPr="00321959" w:rsidRDefault="3A110C8B" w:rsidP="00321959">
      <w:pPr>
        <w:numPr>
          <w:ilvl w:val="1"/>
          <w:numId w:val="7"/>
        </w:numPr>
        <w:rPr>
          <w:rFonts w:ascii="Arial" w:hAnsi="Arial" w:cs="Arial"/>
        </w:rPr>
      </w:pPr>
      <w:r w:rsidRPr="00321959">
        <w:rPr>
          <w:rFonts w:ascii="Arial" w:hAnsi="Arial" w:cs="Arial"/>
        </w:rPr>
        <w:t xml:space="preserve">Model generation, e.g., model training (including input/output, pre-/post-process, online/offline as applicable), model validation, model testing, as applicable </w:t>
      </w:r>
    </w:p>
    <w:p w14:paraId="57FDB547" w14:textId="77777777" w:rsidR="004549FB" w:rsidRPr="00321959" w:rsidRDefault="3A110C8B" w:rsidP="00321959">
      <w:pPr>
        <w:numPr>
          <w:ilvl w:val="1"/>
          <w:numId w:val="7"/>
        </w:numPr>
        <w:rPr>
          <w:rFonts w:ascii="Arial" w:hAnsi="Arial" w:cs="Arial"/>
        </w:rPr>
      </w:pPr>
      <w:r w:rsidRPr="00321959">
        <w:rPr>
          <w:rFonts w:ascii="Arial" w:hAnsi="Arial" w:cs="Arial"/>
        </w:rPr>
        <w:t>Inference operation, e.g., input/output, pre-/post-process, as applicable</w:t>
      </w:r>
    </w:p>
    <w:p w14:paraId="3B205B2E" w14:textId="77777777" w:rsidR="004549FB" w:rsidRPr="00321959" w:rsidRDefault="3A110C8B" w:rsidP="00321959">
      <w:pPr>
        <w:numPr>
          <w:ilvl w:val="0"/>
          <w:numId w:val="7"/>
        </w:numPr>
        <w:rPr>
          <w:rFonts w:ascii="Arial" w:hAnsi="Arial" w:cs="Arial"/>
        </w:rPr>
      </w:pPr>
      <w:r w:rsidRPr="00321959">
        <w:rPr>
          <w:rFonts w:ascii="Arial" w:hAnsi="Arial" w:cs="Arial"/>
        </w:rPr>
        <w:t xml:space="preserve">Identify various levels of collaboration between UE and gNB pertinent to the selected use cases, e.g., </w:t>
      </w:r>
    </w:p>
    <w:p w14:paraId="6356CD40" w14:textId="77777777" w:rsidR="004549FB" w:rsidRPr="00321959" w:rsidRDefault="3A110C8B" w:rsidP="00321959">
      <w:pPr>
        <w:numPr>
          <w:ilvl w:val="1"/>
          <w:numId w:val="7"/>
        </w:numPr>
        <w:rPr>
          <w:rFonts w:ascii="Arial" w:hAnsi="Arial" w:cs="Arial"/>
        </w:rPr>
      </w:pPr>
      <w:r w:rsidRPr="00321959">
        <w:rPr>
          <w:rFonts w:ascii="Arial" w:hAnsi="Arial" w:cs="Arial"/>
        </w:rPr>
        <w:t>No collaboration: implementation-based only AI/ML algorithms without information exchange [for comparison purposes]</w:t>
      </w:r>
    </w:p>
    <w:p w14:paraId="140CEC6A" w14:textId="77777777" w:rsidR="004549FB" w:rsidRPr="00321959" w:rsidRDefault="3A110C8B" w:rsidP="00321959">
      <w:pPr>
        <w:numPr>
          <w:ilvl w:val="1"/>
          <w:numId w:val="7"/>
        </w:numPr>
        <w:rPr>
          <w:rFonts w:ascii="Arial" w:hAnsi="Arial" w:cs="Arial"/>
        </w:rPr>
      </w:pPr>
      <w:r w:rsidRPr="00321959">
        <w:rPr>
          <w:rFonts w:ascii="Arial" w:hAnsi="Arial" w:cs="Arial"/>
        </w:rPr>
        <w:t xml:space="preserve">Various levels of UE/gNB collaboration targeting separate or joint ML operations. </w:t>
      </w:r>
    </w:p>
    <w:p w14:paraId="4ED66205" w14:textId="77777777" w:rsidR="004549FB" w:rsidRPr="00321959" w:rsidRDefault="3A110C8B" w:rsidP="00321959">
      <w:pPr>
        <w:numPr>
          <w:ilvl w:val="0"/>
          <w:numId w:val="7"/>
        </w:numPr>
        <w:rPr>
          <w:rFonts w:ascii="Arial" w:hAnsi="Arial" w:cs="Arial"/>
        </w:rPr>
      </w:pPr>
      <w:r w:rsidRPr="00321959">
        <w:rPr>
          <w:rFonts w:ascii="Arial" w:hAnsi="Arial" w:cs="Arial"/>
        </w:rPr>
        <w:t>Characterize lifecycle management of AI/ML model: e.g., model training, model deployment, model inference, model monitoring, model updating</w:t>
      </w:r>
    </w:p>
    <w:p w14:paraId="117B268C" w14:textId="77777777" w:rsidR="004549FB" w:rsidRPr="00321959" w:rsidRDefault="3A110C8B" w:rsidP="00321959">
      <w:pPr>
        <w:numPr>
          <w:ilvl w:val="0"/>
          <w:numId w:val="7"/>
        </w:numPr>
        <w:rPr>
          <w:rFonts w:ascii="Arial" w:hAnsi="Arial" w:cs="Arial"/>
        </w:rPr>
      </w:pPr>
      <w:r w:rsidRPr="00321959">
        <w:rPr>
          <w:rFonts w:ascii="Arial" w:hAnsi="Arial" w:cs="Arial"/>
        </w:rPr>
        <w:t xml:space="preserve">Dataset(s) for training, validation, testing, and inference </w:t>
      </w:r>
    </w:p>
    <w:p w14:paraId="3C827C56" w14:textId="77777777" w:rsidR="004549FB" w:rsidRPr="00321959" w:rsidRDefault="3A110C8B" w:rsidP="00321959">
      <w:pPr>
        <w:numPr>
          <w:ilvl w:val="0"/>
          <w:numId w:val="7"/>
        </w:numPr>
        <w:rPr>
          <w:rFonts w:ascii="Arial" w:hAnsi="Arial" w:cs="Arial"/>
        </w:rPr>
      </w:pPr>
      <w:r w:rsidRPr="00321959">
        <w:rPr>
          <w:rFonts w:ascii="Arial" w:hAnsi="Arial" w:cs="Arial"/>
        </w:rPr>
        <w:t>Identify common notation and terminology for AI/ML related functions, procedures, and interfaces</w:t>
      </w:r>
    </w:p>
    <w:p w14:paraId="74E8C0E9" w14:textId="77777777" w:rsidR="004549FB" w:rsidRPr="00321959" w:rsidRDefault="3A110C8B" w:rsidP="00321959">
      <w:pPr>
        <w:numPr>
          <w:ilvl w:val="0"/>
          <w:numId w:val="7"/>
        </w:numPr>
        <w:rPr>
          <w:rFonts w:ascii="Arial" w:hAnsi="Arial" w:cs="Arial"/>
        </w:rPr>
      </w:pPr>
      <w:r w:rsidRPr="00321959">
        <w:rPr>
          <w:rFonts w:ascii="Arial" w:hAnsi="Arial" w:cs="Arial"/>
        </w:rPr>
        <w:t xml:space="preserve">Note: Consider the work done for </w:t>
      </w:r>
      <w:proofErr w:type="spellStart"/>
      <w:r w:rsidRPr="00321959">
        <w:rPr>
          <w:rFonts w:ascii="Arial" w:hAnsi="Arial" w:cs="Arial"/>
          <w:i/>
          <w:iCs/>
        </w:rPr>
        <w:t>FS_NR_ENDC_data_collect</w:t>
      </w:r>
      <w:proofErr w:type="spellEnd"/>
      <w:r w:rsidRPr="00321959">
        <w:rPr>
          <w:rFonts w:ascii="Arial" w:hAnsi="Arial" w:cs="Arial"/>
        </w:rPr>
        <w:t xml:space="preserve"> when appropriate</w:t>
      </w:r>
    </w:p>
    <w:p w14:paraId="0408C907" w14:textId="4A1C65A7" w:rsidR="0007339F" w:rsidRPr="00321959" w:rsidRDefault="0007339F" w:rsidP="00321959">
      <w:pPr>
        <w:pStyle w:val="BodyText"/>
        <w:jc w:val="left"/>
        <w:rPr>
          <w:rFonts w:ascii="Arial" w:hAnsi="Arial" w:cs="Arial"/>
        </w:rPr>
      </w:pPr>
    </w:p>
    <w:p w14:paraId="068AABAF" w14:textId="746EF70D" w:rsidR="00FD6805" w:rsidRPr="00321959" w:rsidRDefault="145F9B07" w:rsidP="00321959">
      <w:pPr>
        <w:pStyle w:val="BodyText"/>
        <w:jc w:val="left"/>
        <w:rPr>
          <w:rFonts w:ascii="Arial" w:hAnsi="Arial" w:cs="Arial"/>
          <w:lang w:eastAsia="en-GB"/>
        </w:rPr>
      </w:pPr>
      <w:r w:rsidRPr="00321959">
        <w:rPr>
          <w:rFonts w:ascii="Arial" w:hAnsi="Arial" w:cs="Arial"/>
        </w:rPr>
        <w:t>The SI</w:t>
      </w:r>
      <w:r w:rsidR="3435D3D3" w:rsidRPr="00321959">
        <w:rPr>
          <w:rFonts w:ascii="Arial" w:hAnsi="Arial" w:cs="Arial"/>
        </w:rPr>
        <w:t xml:space="preserve"> further</w:t>
      </w:r>
      <w:r w:rsidR="4464C28B" w:rsidRPr="00321959">
        <w:rPr>
          <w:rFonts w:ascii="Arial" w:hAnsi="Arial" w:cs="Arial"/>
        </w:rPr>
        <w:t xml:space="preserve"> defines</w:t>
      </w:r>
      <w:r w:rsidR="4AA74DE2" w:rsidRPr="00321959">
        <w:rPr>
          <w:rFonts w:ascii="Arial" w:hAnsi="Arial" w:cs="Arial"/>
        </w:rPr>
        <w:t xml:space="preserve"> responsibility for </w:t>
      </w:r>
      <w:r w:rsidR="3E0691F2" w:rsidRPr="00321959">
        <w:rPr>
          <w:rFonts w:ascii="Arial" w:hAnsi="Arial" w:cs="Arial"/>
        </w:rPr>
        <w:t>different</w:t>
      </w:r>
      <w:r w:rsidR="4AA74DE2" w:rsidRPr="00321959">
        <w:rPr>
          <w:rFonts w:ascii="Arial" w:hAnsi="Arial" w:cs="Arial"/>
        </w:rPr>
        <w:t xml:space="preserve"> WGs </w:t>
      </w:r>
      <w:r w:rsidR="3E0691F2" w:rsidRPr="00321959">
        <w:rPr>
          <w:rFonts w:ascii="Arial" w:hAnsi="Arial" w:cs="Arial"/>
        </w:rPr>
        <w:t>for</w:t>
      </w:r>
      <w:r w:rsidR="05EEF95E" w:rsidRPr="00321959">
        <w:rPr>
          <w:rFonts w:ascii="Arial" w:hAnsi="Arial" w:cs="Arial"/>
        </w:rPr>
        <w:t xml:space="preserve"> access</w:t>
      </w:r>
      <w:r w:rsidR="3E0691F2" w:rsidRPr="00321959">
        <w:rPr>
          <w:rFonts w:ascii="Arial" w:hAnsi="Arial" w:cs="Arial"/>
        </w:rPr>
        <w:t>ing</w:t>
      </w:r>
      <w:r w:rsidR="05EEF95E" w:rsidRPr="00321959">
        <w:rPr>
          <w:rFonts w:ascii="Arial" w:hAnsi="Arial" w:cs="Arial"/>
        </w:rPr>
        <w:t xml:space="preserve"> potential specification impacts</w:t>
      </w:r>
      <w:r w:rsidR="007D07F3" w:rsidRPr="00321959">
        <w:rPr>
          <w:rFonts w:ascii="Arial" w:hAnsi="Arial" w:cs="Arial"/>
        </w:rPr>
        <w:t xml:space="preserve"> [1,2]</w:t>
      </w:r>
      <w:r w:rsidR="6F91B4DB" w:rsidRPr="00321959">
        <w:rPr>
          <w:rFonts w:ascii="Arial" w:hAnsi="Arial" w:cs="Arial"/>
          <w:lang w:eastAsia="en-GB"/>
        </w:rPr>
        <w:t>, where</w:t>
      </w:r>
      <w:r w:rsidR="28BA9FD4" w:rsidRPr="00321959">
        <w:rPr>
          <w:rFonts w:ascii="Arial" w:hAnsi="Arial" w:cs="Arial"/>
          <w:lang w:eastAsia="en-GB"/>
        </w:rPr>
        <w:t>as</w:t>
      </w:r>
      <w:r w:rsidR="6F91B4DB" w:rsidRPr="00321959">
        <w:rPr>
          <w:rFonts w:ascii="Arial" w:hAnsi="Arial" w:cs="Arial"/>
          <w:lang w:eastAsia="en-GB"/>
        </w:rPr>
        <w:t xml:space="preserve"> the RAN2 study </w:t>
      </w:r>
      <w:r w:rsidR="28BA9FD4" w:rsidRPr="00321959">
        <w:rPr>
          <w:rFonts w:ascii="Arial" w:hAnsi="Arial" w:cs="Arial"/>
          <w:lang w:eastAsia="en-GB"/>
        </w:rPr>
        <w:t xml:space="preserve">access </w:t>
      </w:r>
      <w:r w:rsidR="2EAAF848" w:rsidRPr="00321959">
        <w:rPr>
          <w:rFonts w:ascii="Arial" w:hAnsi="Arial" w:cs="Arial"/>
          <w:lang w:eastAsia="en-GB"/>
        </w:rPr>
        <w:t xml:space="preserve">protocols aspects of the </w:t>
      </w:r>
      <w:r w:rsidR="28BA9FD4" w:rsidRPr="00321959">
        <w:rPr>
          <w:rFonts w:ascii="Arial" w:hAnsi="Arial" w:cs="Arial"/>
          <w:lang w:eastAsia="en-GB"/>
        </w:rPr>
        <w:t>potential specification impacts</w:t>
      </w:r>
      <w:r w:rsidR="2EAAF848" w:rsidRPr="00321959">
        <w:rPr>
          <w:rFonts w:ascii="Arial" w:hAnsi="Arial" w:cs="Arial"/>
          <w:lang w:eastAsia="en-GB"/>
        </w:rPr>
        <w:t>, as mentioned</w:t>
      </w:r>
      <w:r w:rsidR="1A29C138" w:rsidRPr="00321959">
        <w:rPr>
          <w:rFonts w:ascii="Arial" w:hAnsi="Arial" w:cs="Arial"/>
          <w:lang w:eastAsia="en-GB"/>
        </w:rPr>
        <w:t xml:space="preserve"> below:</w:t>
      </w:r>
    </w:p>
    <w:p w14:paraId="49303A91" w14:textId="1A992BF8" w:rsidR="00272D5F" w:rsidRPr="00321959" w:rsidRDefault="0B59AF54" w:rsidP="00321959">
      <w:pPr>
        <w:numPr>
          <w:ilvl w:val="0"/>
          <w:numId w:val="9"/>
        </w:numPr>
        <w:overflowPunct w:val="0"/>
        <w:autoSpaceDE w:val="0"/>
        <w:autoSpaceDN w:val="0"/>
        <w:adjustRightInd w:val="0"/>
        <w:textAlignment w:val="baseline"/>
        <w:rPr>
          <w:rFonts w:ascii="Arial" w:hAnsi="Arial" w:cs="Arial"/>
        </w:rPr>
      </w:pPr>
      <w:r w:rsidRPr="00321959">
        <w:rPr>
          <w:rFonts w:ascii="Arial" w:hAnsi="Arial" w:cs="Arial"/>
        </w:rPr>
        <w:t>[…]</w:t>
      </w:r>
    </w:p>
    <w:p w14:paraId="0EA9CA58" w14:textId="54046F57" w:rsidR="00344EB0" w:rsidRPr="00321959" w:rsidRDefault="60545AE8" w:rsidP="00321959">
      <w:pPr>
        <w:numPr>
          <w:ilvl w:val="0"/>
          <w:numId w:val="9"/>
        </w:numPr>
        <w:overflowPunct w:val="0"/>
        <w:autoSpaceDE w:val="0"/>
        <w:autoSpaceDN w:val="0"/>
        <w:adjustRightInd w:val="0"/>
        <w:textAlignment w:val="baseline"/>
        <w:rPr>
          <w:rFonts w:ascii="Arial" w:hAnsi="Arial" w:cs="Arial"/>
        </w:rPr>
      </w:pPr>
      <w:r w:rsidRPr="00321959">
        <w:rPr>
          <w:rFonts w:ascii="Arial" w:hAnsi="Arial" w:cs="Arial"/>
        </w:rPr>
        <w:t>Assess potential specification impact, specifically for the agreed use cases in the final representative set and for a common framework:</w:t>
      </w:r>
    </w:p>
    <w:p w14:paraId="52F67D7B" w14:textId="77777777" w:rsidR="00344EB0" w:rsidRPr="00321959" w:rsidRDefault="60545AE8" w:rsidP="00321959">
      <w:pPr>
        <w:numPr>
          <w:ilvl w:val="1"/>
          <w:numId w:val="7"/>
        </w:numPr>
        <w:overflowPunct w:val="0"/>
        <w:autoSpaceDE w:val="0"/>
        <w:autoSpaceDN w:val="0"/>
        <w:adjustRightInd w:val="0"/>
        <w:textAlignment w:val="baseline"/>
        <w:rPr>
          <w:rFonts w:ascii="Arial" w:hAnsi="Arial" w:cs="Arial"/>
        </w:rPr>
      </w:pPr>
      <w:r w:rsidRPr="00321959">
        <w:rPr>
          <w:rFonts w:ascii="Arial" w:hAnsi="Arial" w:cs="Arial"/>
        </w:rPr>
        <w:t xml:space="preserve">Protocol aspects, e.g., (RAN2) - RAN2 only starts the work after there is sufficient progress on the use case study in RAN1 </w:t>
      </w:r>
    </w:p>
    <w:p w14:paraId="5538B5A5" w14:textId="33784920" w:rsidR="00344EB0" w:rsidRPr="00321959" w:rsidRDefault="60545AE8" w:rsidP="00321959">
      <w:pPr>
        <w:numPr>
          <w:ilvl w:val="2"/>
          <w:numId w:val="7"/>
        </w:numPr>
        <w:overflowPunct w:val="0"/>
        <w:autoSpaceDE w:val="0"/>
        <w:autoSpaceDN w:val="0"/>
        <w:adjustRightInd w:val="0"/>
        <w:textAlignment w:val="baseline"/>
        <w:rPr>
          <w:rFonts w:ascii="Arial" w:hAnsi="Arial" w:cs="Arial"/>
        </w:rPr>
      </w:pPr>
      <w:r w:rsidRPr="00321959">
        <w:rPr>
          <w:rFonts w:ascii="Arial" w:hAnsi="Arial" w:cs="Arial"/>
        </w:rPr>
        <w:t xml:space="preserve">Consider aspects related to, e.g., capability indication, </w:t>
      </w:r>
      <w:proofErr w:type="gramStart"/>
      <w:r w:rsidRPr="00321959">
        <w:rPr>
          <w:rFonts w:ascii="Arial" w:hAnsi="Arial" w:cs="Arial"/>
        </w:rPr>
        <w:t>configuration</w:t>
      </w:r>
      <w:proofErr w:type="gramEnd"/>
      <w:r w:rsidRPr="00321959">
        <w:rPr>
          <w:rFonts w:ascii="Arial" w:hAnsi="Arial" w:cs="Arial"/>
        </w:rPr>
        <w:t xml:space="preserve"> and control procedures (training/inference), and management of data and AI/ML model, per RAN1 input </w:t>
      </w:r>
    </w:p>
    <w:p w14:paraId="7B9D4C3C" w14:textId="29CEC0AB" w:rsidR="00344EB0" w:rsidRPr="00321959" w:rsidRDefault="60545AE8" w:rsidP="00321959">
      <w:pPr>
        <w:numPr>
          <w:ilvl w:val="2"/>
          <w:numId w:val="7"/>
        </w:numPr>
        <w:overflowPunct w:val="0"/>
        <w:autoSpaceDE w:val="0"/>
        <w:autoSpaceDN w:val="0"/>
        <w:adjustRightInd w:val="0"/>
        <w:textAlignment w:val="baseline"/>
        <w:rPr>
          <w:rFonts w:ascii="Arial" w:hAnsi="Arial" w:cs="Arial"/>
        </w:rPr>
      </w:pPr>
      <w:r w:rsidRPr="00321959">
        <w:rPr>
          <w:rFonts w:ascii="Arial" w:hAnsi="Arial" w:cs="Arial"/>
        </w:rPr>
        <w:t>Collaboration level</w:t>
      </w:r>
      <w:r w:rsidR="00A95CF0" w:rsidRPr="00321959">
        <w:rPr>
          <w:rFonts w:ascii="Arial" w:hAnsi="Arial" w:cs="Arial"/>
        </w:rPr>
        <w:t>-</w:t>
      </w:r>
      <w:r w:rsidRPr="00321959">
        <w:rPr>
          <w:rFonts w:ascii="Arial" w:hAnsi="Arial" w:cs="Arial"/>
        </w:rPr>
        <w:t xml:space="preserve">specific specification impact per use case </w:t>
      </w:r>
    </w:p>
    <w:p w14:paraId="3E7499E6" w14:textId="5742426C" w:rsidR="007A7626" w:rsidRPr="00321959" w:rsidRDefault="007A7626" w:rsidP="00321959">
      <w:pPr>
        <w:pStyle w:val="BodyText"/>
        <w:jc w:val="left"/>
        <w:rPr>
          <w:rFonts w:ascii="Arial" w:hAnsi="Arial" w:cs="Arial"/>
        </w:rPr>
      </w:pPr>
    </w:p>
    <w:p w14:paraId="188C5A33" w14:textId="4A53D63D" w:rsidR="008B66E8" w:rsidRPr="00321959" w:rsidRDefault="1EA602BE" w:rsidP="00321959">
      <w:pPr>
        <w:pStyle w:val="BodyText"/>
        <w:jc w:val="left"/>
        <w:rPr>
          <w:rFonts w:ascii="Arial" w:hAnsi="Arial" w:cs="Arial"/>
        </w:rPr>
      </w:pPr>
      <w:r w:rsidRPr="00321959">
        <w:rPr>
          <w:rFonts w:ascii="Arial" w:hAnsi="Arial" w:cs="Arial"/>
        </w:rPr>
        <w:lastRenderedPageBreak/>
        <w:t xml:space="preserve">In this contribution, </w:t>
      </w:r>
      <w:r w:rsidR="4990B684" w:rsidRPr="00321959">
        <w:rPr>
          <w:rFonts w:ascii="Arial" w:hAnsi="Arial" w:cs="Arial"/>
        </w:rPr>
        <w:t xml:space="preserve">we will discuss </w:t>
      </w:r>
      <w:r w:rsidR="00E42587" w:rsidRPr="00321959">
        <w:rPr>
          <w:rFonts w:ascii="Arial" w:hAnsi="Arial" w:cs="Arial"/>
        </w:rPr>
        <w:t xml:space="preserve">different </w:t>
      </w:r>
      <w:r w:rsidR="00471684" w:rsidRPr="00321959">
        <w:rPr>
          <w:rFonts w:ascii="Arial" w:hAnsi="Arial" w:cs="Arial"/>
        </w:rPr>
        <w:t>aspects for model transfer/delivery methods</w:t>
      </w:r>
      <w:r w:rsidR="65A136FB" w:rsidRPr="00321959">
        <w:rPr>
          <w:rFonts w:ascii="Arial" w:hAnsi="Arial" w:cs="Arial"/>
        </w:rPr>
        <w:t xml:space="preserve">. </w:t>
      </w:r>
      <w:r w:rsidR="4990B684" w:rsidRPr="00321959">
        <w:rPr>
          <w:rFonts w:ascii="Arial" w:hAnsi="Arial" w:cs="Arial"/>
        </w:rPr>
        <w:t xml:space="preserve"> </w:t>
      </w:r>
      <w:r w:rsidR="18DC6C39" w:rsidRPr="00321959">
        <w:rPr>
          <w:rFonts w:ascii="Arial" w:hAnsi="Arial" w:cs="Arial"/>
        </w:rPr>
        <w:t xml:space="preserve"> </w:t>
      </w:r>
    </w:p>
    <w:p w14:paraId="6C42E41E" w14:textId="1FF30E06" w:rsidR="000A24BF" w:rsidRPr="00321959" w:rsidRDefault="07C3385F" w:rsidP="00321959">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321959">
        <w:rPr>
          <w:b w:val="0"/>
          <w:bCs w:val="0"/>
          <w:kern w:val="0"/>
        </w:rPr>
        <w:t>P</w:t>
      </w:r>
      <w:r w:rsidR="501128CF" w:rsidRPr="00321959">
        <w:rPr>
          <w:b w:val="0"/>
          <w:bCs w:val="0"/>
          <w:kern w:val="0"/>
        </w:rPr>
        <w:t>rotocols</w:t>
      </w:r>
      <w:r w:rsidRPr="00321959">
        <w:rPr>
          <w:b w:val="0"/>
          <w:bCs w:val="0"/>
          <w:kern w:val="0"/>
        </w:rPr>
        <w:t xml:space="preserve"> design</w:t>
      </w:r>
      <w:r w:rsidR="501128CF" w:rsidRPr="00321959">
        <w:rPr>
          <w:b w:val="0"/>
          <w:bCs w:val="0"/>
          <w:kern w:val="0"/>
        </w:rPr>
        <w:t xml:space="preserve"> </w:t>
      </w:r>
      <w:r w:rsidR="001149FB" w:rsidRPr="00321959">
        <w:rPr>
          <w:b w:val="0"/>
          <w:bCs w:val="0"/>
          <w:kern w:val="0"/>
        </w:rPr>
        <w:t>aspects</w:t>
      </w:r>
      <w:r w:rsidR="33AADDDD" w:rsidRPr="00321959">
        <w:rPr>
          <w:b w:val="0"/>
          <w:bCs w:val="0"/>
          <w:kern w:val="0"/>
        </w:rPr>
        <w:t xml:space="preserve"> </w:t>
      </w:r>
    </w:p>
    <w:p w14:paraId="3F5C8BC6" w14:textId="2EFAB2B0" w:rsidR="00D67273" w:rsidRPr="00321959" w:rsidRDefault="42139B10" w:rsidP="00321959">
      <w:pPr>
        <w:pStyle w:val="paragraph"/>
        <w:spacing w:before="0" w:beforeAutospacing="0" w:after="0" w:afterAutospacing="0"/>
        <w:textAlignment w:val="baseline"/>
        <w:rPr>
          <w:rFonts w:ascii="Arial" w:hAnsi="Arial" w:cs="Arial"/>
          <w:sz w:val="20"/>
          <w:szCs w:val="20"/>
          <w:lang w:eastAsia="en-GB"/>
        </w:rPr>
      </w:pPr>
      <w:r w:rsidRPr="00321959">
        <w:rPr>
          <w:rFonts w:ascii="Arial" w:hAnsi="Arial" w:cs="Arial"/>
          <w:sz w:val="20"/>
          <w:szCs w:val="20"/>
          <w:lang w:eastAsia="zh-CN"/>
        </w:rPr>
        <w:t xml:space="preserve">As </w:t>
      </w:r>
      <w:r w:rsidR="402FFDC9" w:rsidRPr="00321959">
        <w:rPr>
          <w:rFonts w:ascii="Arial" w:hAnsi="Arial" w:cs="Arial"/>
          <w:sz w:val="20"/>
          <w:szCs w:val="20"/>
          <w:lang w:eastAsia="zh-CN"/>
        </w:rPr>
        <w:t xml:space="preserve">described in the SID </w:t>
      </w:r>
      <w:r w:rsidR="00EF6E3C" w:rsidRPr="00321959">
        <w:rPr>
          <w:rFonts w:ascii="Arial" w:hAnsi="Arial" w:cs="Arial"/>
          <w:sz w:val="20"/>
          <w:szCs w:val="20"/>
          <w:lang w:eastAsia="en-GB"/>
        </w:rPr>
        <w:t>[1, 2]</w:t>
      </w:r>
      <w:r w:rsidR="402FFDC9" w:rsidRPr="00321959">
        <w:rPr>
          <w:rFonts w:ascii="Arial" w:hAnsi="Arial" w:cs="Arial"/>
          <w:sz w:val="20"/>
          <w:szCs w:val="20"/>
          <w:lang w:eastAsia="en-GB"/>
        </w:rPr>
        <w:t xml:space="preserve">, </w:t>
      </w:r>
      <w:r w:rsidR="27F23C1F" w:rsidRPr="00321959">
        <w:rPr>
          <w:rFonts w:ascii="Arial" w:hAnsi="Arial" w:cs="Arial"/>
          <w:sz w:val="20"/>
          <w:szCs w:val="20"/>
          <w:lang w:eastAsia="en-GB"/>
        </w:rPr>
        <w:t xml:space="preserve">RAN2 should access protocol-related specification impact considering the progress in RAN1 as the reference. </w:t>
      </w:r>
      <w:r w:rsidR="00BD4B14" w:rsidRPr="00321959">
        <w:rPr>
          <w:rFonts w:ascii="Arial" w:hAnsi="Arial" w:cs="Arial"/>
          <w:sz w:val="20"/>
          <w:szCs w:val="20"/>
          <w:lang w:eastAsia="en-GB"/>
        </w:rPr>
        <w:t>In this contribution paper, we will take RAN</w:t>
      </w:r>
      <w:r w:rsidR="00871308" w:rsidRPr="00321959">
        <w:rPr>
          <w:rFonts w:ascii="Arial" w:hAnsi="Arial" w:cs="Arial"/>
          <w:sz w:val="20"/>
          <w:szCs w:val="20"/>
          <w:lang w:eastAsia="en-GB"/>
        </w:rPr>
        <w:t>1</w:t>
      </w:r>
      <w:r w:rsidR="00BD4B14" w:rsidRPr="00321959">
        <w:rPr>
          <w:rFonts w:ascii="Arial" w:hAnsi="Arial" w:cs="Arial"/>
          <w:sz w:val="20"/>
          <w:szCs w:val="20"/>
          <w:lang w:eastAsia="en-GB"/>
        </w:rPr>
        <w:t xml:space="preserve"> agreements (in RAN1#1</w:t>
      </w:r>
      <w:r w:rsidR="00904B55" w:rsidRPr="00321959">
        <w:rPr>
          <w:rFonts w:ascii="Arial" w:hAnsi="Arial" w:cs="Arial"/>
          <w:sz w:val="20"/>
          <w:szCs w:val="20"/>
          <w:lang w:eastAsia="en-GB"/>
        </w:rPr>
        <w:t>09-e, RAN1#110, RAN1#110bis</w:t>
      </w:r>
      <w:r w:rsidR="00632996" w:rsidRPr="00321959">
        <w:rPr>
          <w:rFonts w:ascii="Arial" w:hAnsi="Arial" w:cs="Arial"/>
          <w:sz w:val="20"/>
          <w:szCs w:val="20"/>
          <w:lang w:eastAsia="en-GB"/>
        </w:rPr>
        <w:t>, RAN1#111, and RAN1#112</w:t>
      </w:r>
      <w:r w:rsidR="00BD4B14" w:rsidRPr="00321959">
        <w:rPr>
          <w:rFonts w:ascii="Arial" w:hAnsi="Arial" w:cs="Arial"/>
          <w:sz w:val="20"/>
          <w:szCs w:val="20"/>
          <w:lang w:eastAsia="en-GB"/>
        </w:rPr>
        <w:t>)</w:t>
      </w:r>
      <w:r w:rsidR="00871308" w:rsidRPr="00321959">
        <w:rPr>
          <w:rFonts w:ascii="Arial" w:hAnsi="Arial" w:cs="Arial"/>
          <w:sz w:val="20"/>
          <w:szCs w:val="20"/>
          <w:lang w:eastAsia="en-GB"/>
        </w:rPr>
        <w:t xml:space="preserve"> and RAN2 agreements (in RAN2#119bis-e</w:t>
      </w:r>
      <w:r w:rsidR="00632996" w:rsidRPr="00321959">
        <w:rPr>
          <w:rFonts w:ascii="Arial" w:hAnsi="Arial" w:cs="Arial"/>
          <w:sz w:val="20"/>
          <w:szCs w:val="20"/>
          <w:lang w:eastAsia="en-GB"/>
        </w:rPr>
        <w:t>, RAN2#120, and RAN2#121</w:t>
      </w:r>
      <w:r w:rsidR="00871308" w:rsidRPr="00321959">
        <w:rPr>
          <w:rFonts w:ascii="Arial" w:hAnsi="Arial" w:cs="Arial"/>
          <w:sz w:val="20"/>
          <w:szCs w:val="20"/>
          <w:lang w:eastAsia="en-GB"/>
        </w:rPr>
        <w:t>) meeting agreements to discuss</w:t>
      </w:r>
      <w:r w:rsidR="00372BBD" w:rsidRPr="00321959">
        <w:rPr>
          <w:rFonts w:ascii="Arial" w:hAnsi="Arial" w:cs="Arial"/>
          <w:sz w:val="20"/>
          <w:szCs w:val="20"/>
          <w:lang w:eastAsia="en-GB"/>
        </w:rPr>
        <w:t xml:space="preserve"> </w:t>
      </w:r>
      <w:r w:rsidR="004F052D" w:rsidRPr="00321959">
        <w:rPr>
          <w:rFonts w:ascii="Arial" w:hAnsi="Arial" w:cs="Arial"/>
          <w:sz w:val="20"/>
          <w:szCs w:val="20"/>
          <w:lang w:eastAsia="en-GB"/>
        </w:rPr>
        <w:t xml:space="preserve">different aspects of </w:t>
      </w:r>
      <w:r w:rsidR="00D67273" w:rsidRPr="00321959">
        <w:rPr>
          <w:rFonts w:ascii="Arial" w:hAnsi="Arial" w:cs="Arial"/>
          <w:sz w:val="20"/>
          <w:szCs w:val="20"/>
          <w:lang w:eastAsia="en-GB"/>
        </w:rPr>
        <w:t xml:space="preserve">Model </w:t>
      </w:r>
      <w:r w:rsidR="00C0443B" w:rsidRPr="00321959">
        <w:rPr>
          <w:rFonts w:ascii="Arial" w:hAnsi="Arial" w:cs="Arial"/>
          <w:sz w:val="20"/>
          <w:szCs w:val="20"/>
          <w:lang w:eastAsia="en-GB"/>
        </w:rPr>
        <w:t>transfer/</w:t>
      </w:r>
      <w:r w:rsidR="00D67273" w:rsidRPr="00321959">
        <w:rPr>
          <w:rFonts w:ascii="Arial" w:hAnsi="Arial" w:cs="Arial"/>
          <w:sz w:val="20"/>
          <w:szCs w:val="20"/>
          <w:lang w:eastAsia="en-GB"/>
        </w:rPr>
        <w:t>delivery method</w:t>
      </w:r>
      <w:r w:rsidR="004F052D" w:rsidRPr="00321959">
        <w:rPr>
          <w:rFonts w:ascii="Arial" w:hAnsi="Arial" w:cs="Arial"/>
          <w:sz w:val="20"/>
          <w:szCs w:val="20"/>
          <w:lang w:eastAsia="en-GB"/>
        </w:rPr>
        <w:t xml:space="preserve">. </w:t>
      </w:r>
    </w:p>
    <w:p w14:paraId="29F2A011" w14:textId="77308823" w:rsidR="00742A0C" w:rsidRPr="00321959" w:rsidRDefault="000434E0" w:rsidP="00321959">
      <w:pPr>
        <w:pStyle w:val="Heading2"/>
        <w:spacing w:after="240"/>
        <w:rPr>
          <w:szCs w:val="20"/>
        </w:rPr>
      </w:pPr>
      <w:r w:rsidRPr="00321959">
        <w:rPr>
          <w:szCs w:val="20"/>
        </w:rPr>
        <w:t>2</w:t>
      </w:r>
      <w:r w:rsidR="003F65DE" w:rsidRPr="00321959">
        <w:rPr>
          <w:szCs w:val="20"/>
        </w:rPr>
        <w:t>.</w:t>
      </w:r>
      <w:r w:rsidR="00E7799D" w:rsidRPr="00321959">
        <w:rPr>
          <w:szCs w:val="20"/>
        </w:rPr>
        <w:t>1</w:t>
      </w:r>
      <w:r w:rsidR="00D5712B" w:rsidRPr="00321959">
        <w:rPr>
          <w:szCs w:val="20"/>
        </w:rPr>
        <w:t xml:space="preserve"> </w:t>
      </w:r>
      <w:r w:rsidR="003D7B4C" w:rsidRPr="00321959">
        <w:rPr>
          <w:szCs w:val="20"/>
        </w:rPr>
        <w:tab/>
      </w:r>
      <w:r w:rsidR="0055344A" w:rsidRPr="00321959">
        <w:rPr>
          <w:szCs w:val="20"/>
        </w:rPr>
        <w:t xml:space="preserve">AI/ML </w:t>
      </w:r>
      <w:r w:rsidR="00B54F07" w:rsidRPr="00321959">
        <w:rPr>
          <w:szCs w:val="20"/>
        </w:rPr>
        <w:t xml:space="preserve">model </w:t>
      </w:r>
      <w:r w:rsidR="00E7799D" w:rsidRPr="00321959">
        <w:rPr>
          <w:szCs w:val="20"/>
        </w:rPr>
        <w:t xml:space="preserve">transfer/delivery </w:t>
      </w:r>
      <w:r w:rsidR="00807220" w:rsidRPr="00321959">
        <w:rPr>
          <w:szCs w:val="20"/>
        </w:rPr>
        <w:t xml:space="preserve">methods </w:t>
      </w:r>
    </w:p>
    <w:p w14:paraId="08AEE7BA" w14:textId="5DB10560" w:rsidR="00093CFA" w:rsidRPr="00321959" w:rsidRDefault="003C35CE" w:rsidP="00321959">
      <w:pPr>
        <w:pStyle w:val="BodyText"/>
        <w:spacing w:after="0"/>
        <w:jc w:val="left"/>
        <w:rPr>
          <w:rFonts w:ascii="Arial" w:hAnsi="Arial" w:cs="Arial"/>
          <w:lang w:eastAsia="zh-CN"/>
        </w:rPr>
      </w:pPr>
      <w:r w:rsidRPr="00321959">
        <w:rPr>
          <w:rFonts w:ascii="Arial" w:hAnsi="Arial" w:cs="Arial"/>
          <w:lang w:eastAsia="zh-CN"/>
        </w:rPr>
        <w:t>In the RAN2#121 meeting [</w:t>
      </w:r>
      <w:r w:rsidR="00E07B3B" w:rsidRPr="00321959">
        <w:rPr>
          <w:rFonts w:ascii="Arial" w:hAnsi="Arial" w:cs="Arial"/>
          <w:lang w:eastAsia="zh-CN"/>
        </w:rPr>
        <w:t>10</w:t>
      </w:r>
      <w:r w:rsidRPr="00321959">
        <w:rPr>
          <w:rFonts w:ascii="Arial" w:hAnsi="Arial" w:cs="Arial"/>
          <w:lang w:eastAsia="zh-CN"/>
        </w:rPr>
        <w:t xml:space="preserve">], RAN2 agreed </w:t>
      </w:r>
      <w:r w:rsidR="00061E3D" w:rsidRPr="00321959">
        <w:rPr>
          <w:rFonts w:ascii="Arial" w:hAnsi="Arial" w:cs="Arial"/>
          <w:lang w:eastAsia="zh-CN"/>
        </w:rPr>
        <w:t xml:space="preserve">that </w:t>
      </w:r>
      <w:r w:rsidR="00093CFA" w:rsidRPr="00321959">
        <w:rPr>
          <w:rFonts w:ascii="Arial" w:hAnsi="Arial" w:cs="Arial"/>
          <w:lang w:eastAsia="zh-CN"/>
        </w:rPr>
        <w:t xml:space="preserve">RAN2 aims to at least analyze the feasibility and benefits of model/transfer solutions based on the following: </w:t>
      </w:r>
    </w:p>
    <w:p w14:paraId="261A0AAB" w14:textId="5DB564E2" w:rsidR="00093CFA" w:rsidRPr="00321959" w:rsidRDefault="00093CFA" w:rsidP="00321959">
      <w:pPr>
        <w:pStyle w:val="BodyText"/>
        <w:numPr>
          <w:ilvl w:val="0"/>
          <w:numId w:val="13"/>
        </w:numPr>
        <w:spacing w:after="0"/>
        <w:jc w:val="left"/>
        <w:rPr>
          <w:rFonts w:ascii="Arial" w:hAnsi="Arial" w:cs="Arial"/>
          <w:lang w:eastAsia="zh-CN"/>
        </w:rPr>
      </w:pPr>
      <w:r w:rsidRPr="00321959">
        <w:rPr>
          <w:rFonts w:ascii="Arial" w:hAnsi="Arial" w:cs="Arial"/>
          <w:lang w:eastAsia="zh-CN"/>
        </w:rPr>
        <w:t xml:space="preserve">Solution 1a: gNB can transfer/deliver AI/ML model(s) to UE via RRC signaling. </w:t>
      </w:r>
    </w:p>
    <w:p w14:paraId="44E4C158" w14:textId="5584AB88" w:rsidR="00093CFA" w:rsidRPr="00321959" w:rsidRDefault="00093CFA" w:rsidP="00321959">
      <w:pPr>
        <w:pStyle w:val="BodyText"/>
        <w:numPr>
          <w:ilvl w:val="0"/>
          <w:numId w:val="13"/>
        </w:numPr>
        <w:spacing w:after="0"/>
        <w:jc w:val="left"/>
        <w:rPr>
          <w:rFonts w:ascii="Arial" w:hAnsi="Arial" w:cs="Arial"/>
          <w:lang w:eastAsia="zh-CN"/>
        </w:rPr>
      </w:pPr>
      <w:r w:rsidRPr="00321959">
        <w:rPr>
          <w:rFonts w:ascii="Arial" w:hAnsi="Arial" w:cs="Arial"/>
          <w:lang w:eastAsia="zh-CN"/>
        </w:rPr>
        <w:t xml:space="preserve">Solution 2a: CN (except LMF) can transfer/deliver AI/ML model(s) to UE via NAS signaling. </w:t>
      </w:r>
    </w:p>
    <w:p w14:paraId="4BDE700D" w14:textId="6B37C4C5" w:rsidR="00093CFA" w:rsidRPr="00321959" w:rsidRDefault="00093CFA" w:rsidP="00321959">
      <w:pPr>
        <w:pStyle w:val="BodyText"/>
        <w:numPr>
          <w:ilvl w:val="0"/>
          <w:numId w:val="13"/>
        </w:numPr>
        <w:spacing w:after="0"/>
        <w:jc w:val="left"/>
        <w:rPr>
          <w:rFonts w:ascii="Arial" w:hAnsi="Arial" w:cs="Arial"/>
          <w:lang w:eastAsia="zh-CN"/>
        </w:rPr>
      </w:pPr>
      <w:r w:rsidRPr="00321959">
        <w:rPr>
          <w:rFonts w:ascii="Arial" w:hAnsi="Arial" w:cs="Arial"/>
          <w:lang w:eastAsia="zh-CN"/>
        </w:rPr>
        <w:t xml:space="preserve">Solution 3a: LMF can transfer/deliver AI/ML model(s) to UE via LPP signaling. </w:t>
      </w:r>
    </w:p>
    <w:p w14:paraId="7A5D2649" w14:textId="77777777" w:rsidR="00093CFA" w:rsidRPr="00321959" w:rsidRDefault="00093CFA" w:rsidP="00321959">
      <w:pPr>
        <w:pStyle w:val="BodyText"/>
        <w:numPr>
          <w:ilvl w:val="0"/>
          <w:numId w:val="13"/>
        </w:numPr>
        <w:spacing w:after="0"/>
        <w:jc w:val="left"/>
        <w:rPr>
          <w:rFonts w:ascii="Arial" w:hAnsi="Arial" w:cs="Arial"/>
          <w:lang w:eastAsia="zh-CN"/>
        </w:rPr>
      </w:pPr>
      <w:r w:rsidRPr="00321959">
        <w:rPr>
          <w:rFonts w:ascii="Arial" w:hAnsi="Arial" w:cs="Arial"/>
          <w:lang w:eastAsia="zh-CN"/>
        </w:rPr>
        <w:t xml:space="preserve">Solution 1b: gNB can transfer/deliver AI/ML model(s) to UE via UP data. </w:t>
      </w:r>
    </w:p>
    <w:p w14:paraId="31D3FA94" w14:textId="77777777" w:rsidR="00093CFA" w:rsidRPr="00321959" w:rsidRDefault="00093CFA" w:rsidP="00321959">
      <w:pPr>
        <w:pStyle w:val="BodyText"/>
        <w:numPr>
          <w:ilvl w:val="0"/>
          <w:numId w:val="13"/>
        </w:numPr>
        <w:spacing w:after="0"/>
        <w:jc w:val="left"/>
        <w:rPr>
          <w:rFonts w:ascii="Arial" w:hAnsi="Arial" w:cs="Arial"/>
          <w:lang w:eastAsia="zh-CN"/>
        </w:rPr>
      </w:pPr>
      <w:r w:rsidRPr="00321959">
        <w:rPr>
          <w:rFonts w:ascii="Arial" w:hAnsi="Arial" w:cs="Arial"/>
          <w:lang w:eastAsia="zh-CN"/>
        </w:rPr>
        <w:t xml:space="preserve">Solution 2b: CN (except LMF) can transfer/deliver AI/ML model(s) to UE via UP data. </w:t>
      </w:r>
    </w:p>
    <w:p w14:paraId="4F2AFE01" w14:textId="77777777" w:rsidR="00093CFA" w:rsidRPr="00321959" w:rsidRDefault="00093CFA" w:rsidP="00321959">
      <w:pPr>
        <w:pStyle w:val="BodyText"/>
        <w:numPr>
          <w:ilvl w:val="0"/>
          <w:numId w:val="13"/>
        </w:numPr>
        <w:spacing w:after="0"/>
        <w:jc w:val="left"/>
        <w:rPr>
          <w:rFonts w:ascii="Arial" w:hAnsi="Arial" w:cs="Arial"/>
          <w:lang w:eastAsia="zh-CN"/>
        </w:rPr>
      </w:pPr>
      <w:r w:rsidRPr="00321959">
        <w:rPr>
          <w:rFonts w:ascii="Arial" w:hAnsi="Arial" w:cs="Arial"/>
          <w:lang w:eastAsia="zh-CN"/>
        </w:rPr>
        <w:t xml:space="preserve">Solution 3b: LMF can transfer/deliver AI/ML model(s) to UE via UP data. </w:t>
      </w:r>
    </w:p>
    <w:p w14:paraId="6AE723C2" w14:textId="07F88C56" w:rsidR="00672261" w:rsidRPr="00321959" w:rsidRDefault="00093CFA" w:rsidP="00321959">
      <w:pPr>
        <w:pStyle w:val="BodyText"/>
        <w:numPr>
          <w:ilvl w:val="0"/>
          <w:numId w:val="13"/>
        </w:numPr>
        <w:spacing w:after="0"/>
        <w:jc w:val="left"/>
        <w:rPr>
          <w:rFonts w:ascii="Arial" w:hAnsi="Arial" w:cs="Arial"/>
          <w:lang w:eastAsia="zh-CN"/>
        </w:rPr>
      </w:pPr>
      <w:r w:rsidRPr="00321959">
        <w:rPr>
          <w:rFonts w:ascii="Arial" w:hAnsi="Arial" w:cs="Arial"/>
          <w:lang w:eastAsia="zh-CN"/>
        </w:rPr>
        <w:t>Solution 4: Server (</w:t>
      </w:r>
      <w:proofErr w:type="gramStart"/>
      <w:r w:rsidRPr="00321959">
        <w:rPr>
          <w:rFonts w:ascii="Arial" w:hAnsi="Arial" w:cs="Arial"/>
          <w:lang w:eastAsia="zh-CN"/>
        </w:rPr>
        <w:t>e.g.</w:t>
      </w:r>
      <w:proofErr w:type="gramEnd"/>
      <w:r w:rsidRPr="00321959">
        <w:rPr>
          <w:rFonts w:ascii="Arial" w:hAnsi="Arial" w:cs="Arial"/>
          <w:lang w:eastAsia="zh-CN"/>
        </w:rPr>
        <w:t xml:space="preserve"> OAM, OTT) can transfer/deliver AI/ML model(s) to UE (e.g. transparent to 3GPP). </w:t>
      </w:r>
      <w:r w:rsidR="003C35CE" w:rsidRPr="00321959">
        <w:rPr>
          <w:rFonts w:ascii="Arial" w:hAnsi="Arial" w:cs="Arial"/>
          <w:lang w:eastAsia="zh-CN"/>
        </w:rPr>
        <w:t xml:space="preserve"> </w:t>
      </w:r>
    </w:p>
    <w:p w14:paraId="07E8A7D1" w14:textId="77777777" w:rsidR="00093CFA" w:rsidRPr="00321959" w:rsidRDefault="00093CFA" w:rsidP="00321959">
      <w:pPr>
        <w:pStyle w:val="BodyText"/>
        <w:spacing w:after="0"/>
        <w:jc w:val="left"/>
        <w:rPr>
          <w:rFonts w:ascii="Arial" w:hAnsi="Arial" w:cs="Arial"/>
          <w:lang w:eastAsia="zh-CN"/>
        </w:rPr>
      </w:pPr>
    </w:p>
    <w:p w14:paraId="1549CB88" w14:textId="652C818D" w:rsidR="00093CFA" w:rsidRPr="00321959" w:rsidRDefault="00093CFA" w:rsidP="00321959">
      <w:pPr>
        <w:pStyle w:val="BodyText"/>
        <w:spacing w:after="0"/>
        <w:jc w:val="left"/>
        <w:rPr>
          <w:rFonts w:ascii="Arial" w:hAnsi="Arial" w:cs="Arial"/>
          <w:lang w:eastAsia="zh-CN"/>
        </w:rPr>
      </w:pPr>
      <w:r w:rsidRPr="00321959">
        <w:rPr>
          <w:rFonts w:ascii="Arial" w:hAnsi="Arial" w:cs="Arial"/>
          <w:lang w:eastAsia="zh-CN"/>
        </w:rPr>
        <w:t xml:space="preserve">Note that </w:t>
      </w:r>
      <w:r w:rsidR="00E07B3B" w:rsidRPr="00321959">
        <w:rPr>
          <w:rFonts w:ascii="Arial" w:hAnsi="Arial" w:cs="Arial"/>
          <w:lang w:eastAsia="zh-CN"/>
        </w:rPr>
        <w:t xml:space="preserve">solution 4 includes </w:t>
      </w:r>
      <w:r w:rsidR="007979ED" w:rsidRPr="00321959">
        <w:rPr>
          <w:rFonts w:ascii="Arial" w:hAnsi="Arial" w:cs="Arial"/>
          <w:lang w:eastAsia="zh-CN"/>
        </w:rPr>
        <w:t>model delivery</w:t>
      </w:r>
      <w:r w:rsidR="00A16EB0" w:rsidRPr="00321959">
        <w:rPr>
          <w:rFonts w:ascii="Arial" w:hAnsi="Arial" w:cs="Arial"/>
          <w:lang w:eastAsia="zh-CN"/>
        </w:rPr>
        <w:t xml:space="preserve">/transfer methods with and without 3GPP signaling impacts. While model delivery/transfer from the server (OAM) to the UE may have 3GPP signaling impacts, model delivery/transfer from the server (OTT) to the UE is transparent to the 3GPP network. </w:t>
      </w:r>
      <w:r w:rsidR="00F55AFC" w:rsidRPr="00321959">
        <w:rPr>
          <w:rFonts w:ascii="Arial" w:hAnsi="Arial" w:cs="Arial"/>
          <w:lang w:eastAsia="zh-CN"/>
        </w:rPr>
        <w:t xml:space="preserve">Furthermore, note that model </w:t>
      </w:r>
      <w:r w:rsidR="00E3084C" w:rsidRPr="00321959">
        <w:rPr>
          <w:rFonts w:ascii="Arial" w:hAnsi="Arial" w:cs="Arial"/>
          <w:lang w:eastAsia="zh-CN"/>
        </w:rPr>
        <w:t>transfer/delivery</w:t>
      </w:r>
      <w:r w:rsidR="00F55AFC" w:rsidRPr="00321959">
        <w:rPr>
          <w:rFonts w:ascii="Arial" w:hAnsi="Arial" w:cs="Arial"/>
          <w:lang w:eastAsia="zh-CN"/>
        </w:rPr>
        <w:t xml:space="preserve"> from the </w:t>
      </w:r>
      <w:r w:rsidR="00E3084C" w:rsidRPr="00321959">
        <w:rPr>
          <w:rFonts w:ascii="Arial" w:hAnsi="Arial" w:cs="Arial"/>
          <w:lang w:eastAsia="zh-CN"/>
        </w:rPr>
        <w:t>OTT server to the UE should be supported as the baseline</w:t>
      </w:r>
      <w:r w:rsidR="00477987" w:rsidRPr="00321959">
        <w:rPr>
          <w:rFonts w:ascii="Arial" w:hAnsi="Arial" w:cs="Arial"/>
          <w:lang w:eastAsia="zh-CN"/>
        </w:rPr>
        <w:t>.</w:t>
      </w:r>
    </w:p>
    <w:p w14:paraId="102A5DB2" w14:textId="77777777" w:rsidR="00477987" w:rsidRPr="00321959" w:rsidRDefault="00477987" w:rsidP="00321959">
      <w:pPr>
        <w:pStyle w:val="BodyText"/>
        <w:spacing w:after="0"/>
        <w:jc w:val="left"/>
        <w:rPr>
          <w:rFonts w:ascii="Arial" w:hAnsi="Arial" w:cs="Arial"/>
          <w:lang w:eastAsia="zh-CN"/>
        </w:rPr>
      </w:pPr>
    </w:p>
    <w:p w14:paraId="2F2F71DA" w14:textId="6ED89E53" w:rsidR="00477987" w:rsidRPr="00321959" w:rsidRDefault="00870562" w:rsidP="00321959">
      <w:pPr>
        <w:pStyle w:val="BodyText"/>
        <w:spacing w:after="0"/>
        <w:jc w:val="left"/>
        <w:rPr>
          <w:rFonts w:ascii="Arial" w:hAnsi="Arial" w:cs="Arial"/>
          <w:b/>
          <w:bCs/>
          <w:lang w:eastAsia="zh-CN"/>
        </w:rPr>
      </w:pPr>
      <w:r w:rsidRPr="00321959">
        <w:rPr>
          <w:rFonts w:ascii="Arial" w:hAnsi="Arial" w:cs="Arial"/>
          <w:b/>
          <w:bCs/>
          <w:lang w:eastAsia="zh-CN"/>
        </w:rPr>
        <w:t xml:space="preserve">Observation 1: </w:t>
      </w:r>
      <w:r w:rsidR="00546864" w:rsidRPr="00321959">
        <w:rPr>
          <w:rFonts w:ascii="Arial" w:hAnsi="Arial" w:cs="Arial"/>
          <w:b/>
          <w:bCs/>
          <w:lang w:eastAsia="zh-CN"/>
        </w:rPr>
        <w:t xml:space="preserve">Model delivery from OAM to the UE may have 3GPP signaling impacts while model delivery from the OTT server to the UE </w:t>
      </w:r>
      <w:r w:rsidR="00B67A2C" w:rsidRPr="00321959">
        <w:rPr>
          <w:rFonts w:ascii="Arial" w:hAnsi="Arial" w:cs="Arial"/>
          <w:b/>
          <w:bCs/>
          <w:lang w:eastAsia="zh-CN"/>
        </w:rPr>
        <w:t>may not have 3GPP signaling impacts</w:t>
      </w:r>
      <w:r w:rsidR="00546864" w:rsidRPr="00321959">
        <w:rPr>
          <w:rFonts w:ascii="Arial" w:hAnsi="Arial" w:cs="Arial"/>
          <w:b/>
          <w:bCs/>
          <w:lang w:eastAsia="zh-CN"/>
        </w:rPr>
        <w:t>.</w:t>
      </w:r>
    </w:p>
    <w:p w14:paraId="45A37324" w14:textId="77777777" w:rsidR="00B67A2C" w:rsidRPr="00321959" w:rsidRDefault="00B67A2C" w:rsidP="00321959">
      <w:pPr>
        <w:pStyle w:val="BodyText"/>
        <w:spacing w:after="0"/>
        <w:jc w:val="left"/>
        <w:rPr>
          <w:rFonts w:ascii="Arial" w:hAnsi="Arial" w:cs="Arial"/>
          <w:b/>
          <w:bCs/>
          <w:lang w:eastAsia="zh-CN"/>
        </w:rPr>
      </w:pPr>
    </w:p>
    <w:p w14:paraId="1DB24B21" w14:textId="678C1359" w:rsidR="00B67A2C" w:rsidRPr="00321959" w:rsidRDefault="00D063CF" w:rsidP="00321959">
      <w:pPr>
        <w:pStyle w:val="BodyText"/>
        <w:spacing w:after="0"/>
        <w:jc w:val="left"/>
        <w:rPr>
          <w:rFonts w:ascii="Arial" w:hAnsi="Arial" w:cs="Arial"/>
          <w:b/>
          <w:bCs/>
          <w:lang w:eastAsia="zh-CN"/>
        </w:rPr>
      </w:pPr>
      <w:r w:rsidRPr="00321959">
        <w:rPr>
          <w:rFonts w:ascii="Arial" w:hAnsi="Arial" w:cs="Arial"/>
          <w:b/>
          <w:bCs/>
          <w:lang w:eastAsia="zh-CN"/>
        </w:rPr>
        <w:t xml:space="preserve">Proposal 1: For the current solution 4, RAN2 should separately analyze model delivery/transfer from OAM to the UE and model delivery from the OTT server to the UE. </w:t>
      </w:r>
      <w:r w:rsidR="00F54B23" w:rsidRPr="00321959">
        <w:rPr>
          <w:rFonts w:ascii="Arial" w:hAnsi="Arial" w:cs="Arial"/>
          <w:b/>
          <w:bCs/>
          <w:lang w:eastAsia="zh-CN"/>
        </w:rPr>
        <w:t xml:space="preserve">Therefore, </w:t>
      </w:r>
      <w:r w:rsidR="00433BD0" w:rsidRPr="00321959">
        <w:rPr>
          <w:rFonts w:ascii="Arial" w:hAnsi="Arial" w:cs="Arial"/>
          <w:b/>
          <w:bCs/>
          <w:lang w:eastAsia="zh-CN"/>
        </w:rPr>
        <w:t>for solution 4, RAN2 should consider,</w:t>
      </w:r>
    </w:p>
    <w:p w14:paraId="3EEBD44A" w14:textId="1CF9F412" w:rsidR="00433BD0" w:rsidRPr="00321959" w:rsidRDefault="00433BD0" w:rsidP="00321959">
      <w:pPr>
        <w:pStyle w:val="BodyText"/>
        <w:numPr>
          <w:ilvl w:val="0"/>
          <w:numId w:val="14"/>
        </w:numPr>
        <w:spacing w:after="0"/>
        <w:jc w:val="left"/>
        <w:rPr>
          <w:rFonts w:ascii="Arial" w:hAnsi="Arial" w:cs="Arial"/>
          <w:b/>
          <w:bCs/>
          <w:lang w:eastAsia="zh-CN"/>
        </w:rPr>
      </w:pPr>
      <w:r w:rsidRPr="00321959">
        <w:rPr>
          <w:rFonts w:ascii="Arial" w:hAnsi="Arial" w:cs="Arial"/>
          <w:b/>
          <w:bCs/>
          <w:lang w:eastAsia="zh-CN"/>
        </w:rPr>
        <w:t xml:space="preserve">Solution 4a: </w:t>
      </w:r>
      <w:r w:rsidR="00CF19C1" w:rsidRPr="00321959">
        <w:rPr>
          <w:rFonts w:ascii="Arial" w:hAnsi="Arial" w:cs="Arial"/>
          <w:b/>
          <w:bCs/>
          <w:lang w:eastAsia="zh-CN"/>
        </w:rPr>
        <w:t>Server (e.g., OAM) can transfer/deliver AI/ML model(s) to UE</w:t>
      </w:r>
    </w:p>
    <w:p w14:paraId="75C5366E" w14:textId="087D6AA3" w:rsidR="00F54B23" w:rsidRPr="00321959" w:rsidRDefault="00433BD0" w:rsidP="00321959">
      <w:pPr>
        <w:pStyle w:val="BodyText"/>
        <w:numPr>
          <w:ilvl w:val="0"/>
          <w:numId w:val="14"/>
        </w:numPr>
        <w:spacing w:after="0"/>
        <w:jc w:val="left"/>
        <w:rPr>
          <w:rFonts w:ascii="Arial" w:hAnsi="Arial" w:cs="Arial"/>
          <w:b/>
          <w:bCs/>
          <w:lang w:eastAsia="zh-CN"/>
        </w:rPr>
      </w:pPr>
      <w:r w:rsidRPr="00321959">
        <w:rPr>
          <w:rFonts w:ascii="Arial" w:hAnsi="Arial" w:cs="Arial"/>
          <w:b/>
          <w:bCs/>
          <w:lang w:eastAsia="zh-CN"/>
        </w:rPr>
        <w:t>Solution 4b</w:t>
      </w:r>
      <w:r w:rsidR="00CF19C1" w:rsidRPr="00321959">
        <w:rPr>
          <w:rFonts w:ascii="Arial" w:hAnsi="Arial" w:cs="Arial"/>
          <w:b/>
          <w:bCs/>
          <w:lang w:eastAsia="zh-CN"/>
        </w:rPr>
        <w:t>: Server (e.g., OTT) can transfer/deliver AI/ML model(s) to UE (e.g., transparent to 3GPP)</w:t>
      </w:r>
    </w:p>
    <w:p w14:paraId="1F275654" w14:textId="77777777" w:rsidR="006E7BE7" w:rsidRPr="00321959" w:rsidRDefault="006E7BE7" w:rsidP="00321959">
      <w:pPr>
        <w:pStyle w:val="BodyText"/>
        <w:spacing w:after="0"/>
        <w:jc w:val="left"/>
        <w:rPr>
          <w:rFonts w:ascii="Arial" w:hAnsi="Arial" w:cs="Arial"/>
          <w:b/>
          <w:bCs/>
          <w:lang w:eastAsia="zh-CN"/>
        </w:rPr>
      </w:pPr>
    </w:p>
    <w:p w14:paraId="2F3736F8" w14:textId="1BADAD0B" w:rsidR="00F54B23" w:rsidRPr="00321959" w:rsidRDefault="00F54B23" w:rsidP="00321959">
      <w:pPr>
        <w:pStyle w:val="BodyText"/>
        <w:spacing w:after="0"/>
        <w:jc w:val="left"/>
        <w:rPr>
          <w:rFonts w:ascii="Arial" w:hAnsi="Arial" w:cs="Arial"/>
          <w:b/>
          <w:bCs/>
          <w:lang w:eastAsia="zh-CN"/>
        </w:rPr>
      </w:pPr>
      <w:r w:rsidRPr="00321959">
        <w:rPr>
          <w:rFonts w:ascii="Arial" w:hAnsi="Arial" w:cs="Arial"/>
          <w:b/>
          <w:bCs/>
          <w:lang w:eastAsia="zh-CN"/>
        </w:rPr>
        <w:t xml:space="preserve">Proposal 2: </w:t>
      </w:r>
      <w:r w:rsidR="006E7BE7" w:rsidRPr="00321959">
        <w:rPr>
          <w:rFonts w:ascii="Arial" w:hAnsi="Arial" w:cs="Arial"/>
          <w:b/>
          <w:bCs/>
          <w:lang w:eastAsia="zh-CN"/>
        </w:rPr>
        <w:t xml:space="preserve">Consider solution 4b as the baseline model delivery and supported by default. </w:t>
      </w:r>
    </w:p>
    <w:p w14:paraId="443F3763" w14:textId="52FF7638" w:rsidR="00C81B12" w:rsidRPr="00321959" w:rsidRDefault="00283809" w:rsidP="00321959">
      <w:pPr>
        <w:pStyle w:val="Heading2"/>
        <w:spacing w:after="240"/>
        <w:rPr>
          <w:szCs w:val="20"/>
        </w:rPr>
      </w:pPr>
      <w:r w:rsidRPr="00321959">
        <w:rPr>
          <w:szCs w:val="20"/>
        </w:rPr>
        <w:t>2</w:t>
      </w:r>
      <w:r w:rsidR="00A17FBE" w:rsidRPr="00321959">
        <w:rPr>
          <w:szCs w:val="20"/>
        </w:rPr>
        <w:t>.</w:t>
      </w:r>
      <w:r w:rsidR="007435BA" w:rsidRPr="00321959">
        <w:rPr>
          <w:szCs w:val="20"/>
        </w:rPr>
        <w:t>2</w:t>
      </w:r>
      <w:r w:rsidR="005D2C9D" w:rsidRPr="00321959">
        <w:rPr>
          <w:szCs w:val="20"/>
        </w:rPr>
        <w:tab/>
      </w:r>
      <w:r w:rsidR="00B24B18" w:rsidRPr="00321959">
        <w:rPr>
          <w:szCs w:val="20"/>
        </w:rPr>
        <w:t xml:space="preserve">AI/ML model </w:t>
      </w:r>
      <w:r w:rsidR="00841245" w:rsidRPr="00321959">
        <w:rPr>
          <w:szCs w:val="20"/>
        </w:rPr>
        <w:t>transfer/</w:t>
      </w:r>
      <w:r w:rsidR="00B24B18" w:rsidRPr="00321959">
        <w:rPr>
          <w:szCs w:val="20"/>
        </w:rPr>
        <w:t>delivery</w:t>
      </w:r>
      <w:r w:rsidR="00672261" w:rsidRPr="00321959">
        <w:rPr>
          <w:szCs w:val="20"/>
        </w:rPr>
        <w:t xml:space="preserve"> pros and cons</w:t>
      </w:r>
    </w:p>
    <w:p w14:paraId="3632FB46" w14:textId="42228496" w:rsidR="00786F66" w:rsidRPr="00321959" w:rsidRDefault="00B80DB6" w:rsidP="00321959">
      <w:pPr>
        <w:rPr>
          <w:rFonts w:ascii="Arial" w:eastAsia="SimSun" w:hAnsi="Arial" w:cs="Arial"/>
          <w:szCs w:val="20"/>
          <w:lang w:eastAsia="zh-CN"/>
        </w:rPr>
      </w:pPr>
      <w:r w:rsidRPr="00321959">
        <w:rPr>
          <w:rFonts w:ascii="Arial" w:hAnsi="Arial" w:cs="Arial"/>
          <w:szCs w:val="20"/>
          <w:lang w:eastAsia="zh-CN"/>
        </w:rPr>
        <w:t>In the</w:t>
      </w:r>
      <w:r w:rsidRPr="00321959">
        <w:rPr>
          <w:rFonts w:ascii="Arial" w:eastAsia="SimSun" w:hAnsi="Arial" w:cs="Arial"/>
          <w:szCs w:val="20"/>
          <w:lang w:eastAsia="zh-CN"/>
        </w:rPr>
        <w:t xml:space="preserve"> </w:t>
      </w:r>
      <w:r w:rsidR="00727C34" w:rsidRPr="00321959">
        <w:rPr>
          <w:rFonts w:ascii="Arial" w:eastAsia="SimSun" w:hAnsi="Arial" w:cs="Arial"/>
          <w:szCs w:val="20"/>
          <w:lang w:eastAsia="zh-CN"/>
        </w:rPr>
        <w:t xml:space="preserve">RAN2#121 meeting </w:t>
      </w:r>
      <w:r w:rsidR="00A6676E" w:rsidRPr="00321959">
        <w:rPr>
          <w:rFonts w:ascii="Arial" w:eastAsia="SimSun" w:hAnsi="Arial" w:cs="Arial"/>
          <w:szCs w:val="20"/>
          <w:lang w:eastAsia="zh-CN"/>
        </w:rPr>
        <w:t>[10], RAN2</w:t>
      </w:r>
      <w:r w:rsidR="00727C34" w:rsidRPr="00321959">
        <w:rPr>
          <w:rFonts w:ascii="Arial" w:eastAsia="SimSun" w:hAnsi="Arial" w:cs="Arial"/>
          <w:szCs w:val="20"/>
          <w:lang w:eastAsia="zh-CN"/>
        </w:rPr>
        <w:t xml:space="preserve"> </w:t>
      </w:r>
      <w:r w:rsidR="00097BE2" w:rsidRPr="00321959">
        <w:rPr>
          <w:rFonts w:ascii="Arial" w:eastAsia="SimSun" w:hAnsi="Arial" w:cs="Arial"/>
          <w:szCs w:val="20"/>
          <w:lang w:eastAsia="zh-CN"/>
        </w:rPr>
        <w:t xml:space="preserve">endorsed a table in </w:t>
      </w:r>
      <w:r w:rsidR="00FC019A" w:rsidRPr="00321959">
        <w:rPr>
          <w:rFonts w:ascii="Arial" w:eastAsia="SimSun" w:hAnsi="Arial" w:cs="Arial"/>
          <w:szCs w:val="20"/>
          <w:lang w:eastAsia="zh-CN"/>
        </w:rPr>
        <w:t>[12] as the starting point for continued discussion. RAN2 further agreed that</w:t>
      </w:r>
      <w:r w:rsidR="00632C33" w:rsidRPr="00321959">
        <w:rPr>
          <w:rFonts w:ascii="Arial" w:eastAsia="SimSun" w:hAnsi="Arial" w:cs="Arial"/>
          <w:szCs w:val="20"/>
          <w:lang w:eastAsia="zh-CN"/>
        </w:rPr>
        <w:t xml:space="preserve"> some part of the table does not have consensus</w:t>
      </w:r>
      <w:r w:rsidR="00F00627" w:rsidRPr="00321959">
        <w:rPr>
          <w:rFonts w:ascii="Arial" w:eastAsia="SimSun" w:hAnsi="Arial" w:cs="Arial"/>
          <w:szCs w:val="20"/>
          <w:lang w:eastAsia="zh-CN"/>
        </w:rPr>
        <w:t>, e.g., delta configuration. Please see the endorsed table in [</w:t>
      </w:r>
      <w:r w:rsidR="006D3113" w:rsidRPr="00321959">
        <w:rPr>
          <w:rFonts w:ascii="Arial" w:eastAsia="SimSun" w:hAnsi="Arial" w:cs="Arial"/>
          <w:szCs w:val="20"/>
          <w:lang w:eastAsia="zh-CN"/>
        </w:rPr>
        <w:t>12] below for reference</w:t>
      </w:r>
    </w:p>
    <w:p w14:paraId="1B1149C0" w14:textId="77777777" w:rsidR="006D3113" w:rsidRPr="00321959" w:rsidRDefault="006D3113" w:rsidP="00321959">
      <w:pPr>
        <w:rPr>
          <w:rFonts w:ascii="Arial" w:eastAsia="SimSun" w:hAnsi="Arial" w:cs="Arial"/>
          <w:szCs w:val="20"/>
          <w:lang w:eastAsia="zh-CN"/>
        </w:rPr>
      </w:pPr>
    </w:p>
    <w:tbl>
      <w:tblPr>
        <w:tblStyle w:val="TableGrid"/>
        <w:tblW w:w="0" w:type="auto"/>
        <w:tblLook w:val="04A0" w:firstRow="1" w:lastRow="0" w:firstColumn="1" w:lastColumn="0" w:noHBand="0" w:noVBand="1"/>
      </w:tblPr>
      <w:tblGrid>
        <w:gridCol w:w="1854"/>
        <w:gridCol w:w="2631"/>
        <w:gridCol w:w="4575"/>
      </w:tblGrid>
      <w:tr w:rsidR="0003510E" w:rsidRPr="00321959" w14:paraId="01C92B23" w14:textId="77777777" w:rsidTr="00F66240">
        <w:tc>
          <w:tcPr>
            <w:tcW w:w="1951" w:type="dxa"/>
          </w:tcPr>
          <w:p w14:paraId="57D332DD" w14:textId="2D8AE4F4" w:rsidR="0003510E" w:rsidRPr="00321959" w:rsidRDefault="0003510E" w:rsidP="00321959">
            <w:pPr>
              <w:rPr>
                <w:rFonts w:ascii="Arial" w:eastAsiaTheme="minorEastAsia" w:hAnsi="Arial" w:cs="Arial"/>
                <w:b/>
                <w:szCs w:val="20"/>
                <w:lang w:eastAsia="zh-CN"/>
              </w:rPr>
            </w:pPr>
            <w:r w:rsidRPr="00321959">
              <w:rPr>
                <w:rFonts w:ascii="Arial" w:eastAsiaTheme="minorEastAsia" w:hAnsi="Arial" w:cs="Arial"/>
                <w:b/>
                <w:szCs w:val="20"/>
                <w:lang w:eastAsia="zh-CN"/>
              </w:rPr>
              <w:t>Model delivery</w:t>
            </w:r>
            <w:r w:rsidR="00E557CC" w:rsidRPr="00321959">
              <w:rPr>
                <w:rFonts w:ascii="Arial" w:eastAsiaTheme="minorEastAsia" w:hAnsi="Arial" w:cs="Arial"/>
                <w:b/>
                <w:szCs w:val="20"/>
                <w:lang w:eastAsia="zh-CN"/>
              </w:rPr>
              <w:t>/transfer methods</w:t>
            </w:r>
          </w:p>
        </w:tc>
        <w:tc>
          <w:tcPr>
            <w:tcW w:w="3827" w:type="dxa"/>
          </w:tcPr>
          <w:p w14:paraId="5C5335E7" w14:textId="77777777" w:rsidR="0003510E" w:rsidRPr="00321959" w:rsidRDefault="0003510E" w:rsidP="00321959">
            <w:pPr>
              <w:rPr>
                <w:rFonts w:ascii="Arial" w:eastAsiaTheme="minorEastAsia" w:hAnsi="Arial" w:cs="Arial"/>
                <w:b/>
                <w:szCs w:val="20"/>
                <w:lang w:eastAsia="zh-CN"/>
              </w:rPr>
            </w:pPr>
            <w:r w:rsidRPr="00321959">
              <w:rPr>
                <w:rFonts w:ascii="Arial" w:eastAsiaTheme="minorEastAsia" w:hAnsi="Arial" w:cs="Arial"/>
                <w:b/>
                <w:szCs w:val="20"/>
                <w:lang w:eastAsia="zh-CN"/>
              </w:rPr>
              <w:t>Pros</w:t>
            </w:r>
          </w:p>
        </w:tc>
        <w:tc>
          <w:tcPr>
            <w:tcW w:w="4077" w:type="dxa"/>
          </w:tcPr>
          <w:p w14:paraId="7F47D527" w14:textId="77777777" w:rsidR="0003510E" w:rsidRPr="00321959" w:rsidRDefault="0003510E" w:rsidP="00321959">
            <w:pPr>
              <w:rPr>
                <w:rFonts w:ascii="Arial" w:eastAsiaTheme="minorEastAsia" w:hAnsi="Arial" w:cs="Arial"/>
                <w:b/>
                <w:szCs w:val="20"/>
                <w:lang w:eastAsia="zh-CN"/>
              </w:rPr>
            </w:pPr>
            <w:r w:rsidRPr="00321959">
              <w:rPr>
                <w:rFonts w:ascii="Arial" w:eastAsiaTheme="minorEastAsia" w:hAnsi="Arial" w:cs="Arial"/>
                <w:b/>
                <w:szCs w:val="20"/>
                <w:lang w:eastAsia="zh-CN"/>
              </w:rPr>
              <w:t>Cons</w:t>
            </w:r>
          </w:p>
        </w:tc>
      </w:tr>
      <w:tr w:rsidR="0003510E" w:rsidRPr="00321959" w14:paraId="25E16CB5" w14:textId="77777777" w:rsidTr="00F66240">
        <w:tc>
          <w:tcPr>
            <w:tcW w:w="1951" w:type="dxa"/>
          </w:tcPr>
          <w:p w14:paraId="1D889BD5" w14:textId="77777777" w:rsidR="0003510E" w:rsidRPr="00321959" w:rsidRDefault="0003510E" w:rsidP="00321959">
            <w:pPr>
              <w:rPr>
                <w:rFonts w:ascii="Arial" w:eastAsiaTheme="minorEastAsia" w:hAnsi="Arial" w:cs="Arial"/>
                <w:b/>
                <w:szCs w:val="20"/>
                <w:lang w:eastAsia="zh-CN"/>
              </w:rPr>
            </w:pPr>
            <w:r w:rsidRPr="00321959">
              <w:rPr>
                <w:rFonts w:ascii="Arial" w:eastAsiaTheme="minorEastAsia" w:hAnsi="Arial" w:cs="Arial"/>
                <w:b/>
                <w:szCs w:val="20"/>
                <w:lang w:eastAsia="zh-CN"/>
              </w:rPr>
              <w:t>Solution 1a</w:t>
            </w:r>
          </w:p>
        </w:tc>
        <w:tc>
          <w:tcPr>
            <w:tcW w:w="3827" w:type="dxa"/>
          </w:tcPr>
          <w:p w14:paraId="1CCF041D" w14:textId="70E5606D"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 xml:space="preserve">6. The existing RRC signaling solutions can be reused as </w:t>
            </w:r>
            <w:r w:rsidR="006178C9" w:rsidRPr="00321959">
              <w:rPr>
                <w:rFonts w:ascii="Arial" w:eastAsiaTheme="minorEastAsia" w:hAnsi="Arial" w:cs="Arial"/>
                <w:szCs w:val="20"/>
                <w:lang w:eastAsia="zh-CN"/>
              </w:rPr>
              <w:t xml:space="preserve">a </w:t>
            </w:r>
            <w:r w:rsidRPr="00321959">
              <w:rPr>
                <w:rFonts w:ascii="Arial" w:eastAsiaTheme="minorEastAsia" w:hAnsi="Arial" w:cs="Arial"/>
                <w:szCs w:val="20"/>
                <w:lang w:eastAsia="zh-CN"/>
              </w:rPr>
              <w:t xml:space="preserve">baseline, at least including delta signaling and </w:t>
            </w:r>
            <w:proofErr w:type="spellStart"/>
            <w:r w:rsidRPr="00321959">
              <w:rPr>
                <w:rFonts w:ascii="Arial" w:eastAsiaTheme="minorEastAsia" w:hAnsi="Arial" w:cs="Arial"/>
                <w:szCs w:val="20"/>
                <w:lang w:eastAsia="zh-CN"/>
              </w:rPr>
              <w:t>segementation</w:t>
            </w:r>
            <w:proofErr w:type="spellEnd"/>
          </w:p>
          <w:p w14:paraId="4CDD8CD3"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 xml:space="preserve">9. Additional security and verification may not be necessary as the UE already established </w:t>
            </w:r>
            <w:r w:rsidRPr="00321959">
              <w:rPr>
                <w:rFonts w:ascii="Arial" w:eastAsiaTheme="minorEastAsia" w:hAnsi="Arial" w:cs="Arial"/>
                <w:szCs w:val="20"/>
                <w:lang w:eastAsia="zh-CN"/>
              </w:rPr>
              <w:lastRenderedPageBreak/>
              <w:t>security before the transfer is initiated</w:t>
            </w:r>
          </w:p>
          <w:p w14:paraId="6A704EA5"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 xml:space="preserve">11. gNB can take the control of the AIML model transfer itself, which </w:t>
            </w:r>
            <w:proofErr w:type="spellStart"/>
            <w:r w:rsidRPr="00321959">
              <w:rPr>
                <w:rFonts w:ascii="Arial" w:eastAsiaTheme="minorEastAsia" w:hAnsi="Arial" w:cs="Arial"/>
                <w:szCs w:val="20"/>
                <w:lang w:eastAsia="zh-CN"/>
              </w:rPr>
              <w:t>can not</w:t>
            </w:r>
            <w:proofErr w:type="spellEnd"/>
            <w:r w:rsidRPr="00321959">
              <w:rPr>
                <w:rFonts w:ascii="Arial" w:eastAsiaTheme="minorEastAsia" w:hAnsi="Arial" w:cs="Arial"/>
                <w:szCs w:val="20"/>
                <w:lang w:eastAsia="zh-CN"/>
              </w:rPr>
              <w:t xml:space="preserve"> be achieved by traditional UP based solution</w:t>
            </w:r>
          </w:p>
          <w:p w14:paraId="71860188" w14:textId="77777777" w:rsidR="0003510E" w:rsidRPr="00321959" w:rsidRDefault="0003510E" w:rsidP="00321959">
            <w:pPr>
              <w:rPr>
                <w:rFonts w:ascii="Arial" w:eastAsiaTheme="minorEastAsia" w:hAnsi="Arial" w:cs="Arial"/>
                <w:szCs w:val="20"/>
                <w:lang w:eastAsia="zh-CN"/>
              </w:rPr>
            </w:pPr>
          </w:p>
          <w:p w14:paraId="3CF5A655" w14:textId="77777777" w:rsidR="0003510E" w:rsidRPr="00321959" w:rsidRDefault="0003510E" w:rsidP="00321959">
            <w:pPr>
              <w:rPr>
                <w:rFonts w:ascii="Arial" w:eastAsiaTheme="minorEastAsia" w:hAnsi="Arial" w:cs="Arial"/>
                <w:szCs w:val="20"/>
                <w:lang w:eastAsia="zh-CN"/>
              </w:rPr>
            </w:pPr>
          </w:p>
        </w:tc>
        <w:tc>
          <w:tcPr>
            <w:tcW w:w="4077" w:type="dxa"/>
          </w:tcPr>
          <w:p w14:paraId="36FAE252"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lastRenderedPageBreak/>
              <w:t>1. Face challenges to convey large size or “no upper limit size” AI model by RRC message (</w:t>
            </w:r>
            <w:proofErr w:type="gramStart"/>
            <w:r w:rsidRPr="00321959">
              <w:rPr>
                <w:rFonts w:ascii="Arial" w:eastAsiaTheme="minorEastAsia" w:hAnsi="Arial" w:cs="Arial"/>
                <w:szCs w:val="20"/>
                <w:lang w:eastAsia="zh-CN"/>
              </w:rPr>
              <w:t>e.g.</w:t>
            </w:r>
            <w:proofErr w:type="gramEnd"/>
            <w:r w:rsidRPr="00321959">
              <w:rPr>
                <w:rFonts w:ascii="Arial" w:eastAsiaTheme="minorEastAsia" w:hAnsi="Arial" w:cs="Arial"/>
                <w:szCs w:val="20"/>
                <w:lang w:eastAsia="zh-CN"/>
              </w:rPr>
              <w:t xml:space="preserve"> &gt;45kBytes)</w:t>
            </w:r>
          </w:p>
          <w:p w14:paraId="51C93CA7"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2. Maybe high control plane overhead, as a large model size may need segmentation/transmission/acknowledgment. This consumes critical configuration time for model transfer/delivery</w:t>
            </w:r>
          </w:p>
          <w:p w14:paraId="3028BCD8"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 xml:space="preserve">3. An incomplete control plane model transfer </w:t>
            </w:r>
            <w:proofErr w:type="gramStart"/>
            <w:r w:rsidRPr="00321959">
              <w:rPr>
                <w:rFonts w:ascii="Arial" w:eastAsiaTheme="minorEastAsia" w:hAnsi="Arial" w:cs="Arial"/>
                <w:szCs w:val="20"/>
                <w:lang w:eastAsia="zh-CN"/>
              </w:rPr>
              <w:t>has to</w:t>
            </w:r>
            <w:proofErr w:type="gramEnd"/>
            <w:r w:rsidRPr="00321959">
              <w:rPr>
                <w:rFonts w:ascii="Arial" w:eastAsiaTheme="minorEastAsia" w:hAnsi="Arial" w:cs="Arial"/>
                <w:szCs w:val="20"/>
                <w:lang w:eastAsia="zh-CN"/>
              </w:rPr>
              <w:t xml:space="preserve"> be restarted upon mobility, as there are no current procedures to resume transmission </w:t>
            </w:r>
            <w:r w:rsidRPr="00321959">
              <w:rPr>
                <w:rFonts w:ascii="Arial" w:eastAsiaTheme="minorEastAsia" w:hAnsi="Arial" w:cs="Arial"/>
                <w:szCs w:val="20"/>
                <w:lang w:eastAsia="zh-CN"/>
              </w:rPr>
              <w:lastRenderedPageBreak/>
              <w:t>across gNBs. Some companies wonder whether it is critical or not as it depends on how frequent the gNB to send new/updated AI/ML to the UE</w:t>
            </w:r>
          </w:p>
        </w:tc>
      </w:tr>
      <w:tr w:rsidR="0003510E" w:rsidRPr="00321959" w14:paraId="7F7AA241" w14:textId="77777777" w:rsidTr="00F66240">
        <w:tc>
          <w:tcPr>
            <w:tcW w:w="1951" w:type="dxa"/>
          </w:tcPr>
          <w:p w14:paraId="5414251C" w14:textId="77777777" w:rsidR="0003510E" w:rsidRPr="00321959" w:rsidRDefault="0003510E" w:rsidP="00321959">
            <w:pPr>
              <w:rPr>
                <w:rFonts w:ascii="Arial" w:eastAsiaTheme="minorEastAsia" w:hAnsi="Arial" w:cs="Arial"/>
                <w:b/>
                <w:szCs w:val="20"/>
                <w:lang w:eastAsia="zh-CN"/>
              </w:rPr>
            </w:pPr>
            <w:r w:rsidRPr="00321959">
              <w:rPr>
                <w:rFonts w:ascii="Arial" w:eastAsiaTheme="minorEastAsia" w:hAnsi="Arial" w:cs="Arial"/>
                <w:b/>
                <w:szCs w:val="20"/>
                <w:lang w:eastAsia="zh-CN"/>
              </w:rPr>
              <w:lastRenderedPageBreak/>
              <w:t>Solution 2a and 3a</w:t>
            </w:r>
          </w:p>
        </w:tc>
        <w:tc>
          <w:tcPr>
            <w:tcW w:w="3827" w:type="dxa"/>
          </w:tcPr>
          <w:p w14:paraId="23E07658"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5. Service continuity on model transfer/delivery is easy to achieve compared with Solution 1a</w:t>
            </w:r>
          </w:p>
          <w:p w14:paraId="7528D945"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 xml:space="preserve">6. Impacts on RAN2 may be limited (some companies think that LPP </w:t>
            </w:r>
            <w:proofErr w:type="spellStart"/>
            <w:r w:rsidRPr="00321959">
              <w:rPr>
                <w:rFonts w:ascii="Arial" w:eastAsiaTheme="minorEastAsia" w:hAnsi="Arial" w:cs="Arial"/>
                <w:szCs w:val="20"/>
                <w:lang w:eastAsia="zh-CN"/>
              </w:rPr>
              <w:t>signalling</w:t>
            </w:r>
            <w:proofErr w:type="spellEnd"/>
            <w:r w:rsidRPr="00321959">
              <w:rPr>
                <w:rFonts w:ascii="Arial" w:eastAsiaTheme="minorEastAsia" w:hAnsi="Arial" w:cs="Arial"/>
                <w:szCs w:val="20"/>
                <w:lang w:eastAsia="zh-CN"/>
              </w:rPr>
              <w:t xml:space="preserve"> is in RAN2 scope)</w:t>
            </w:r>
          </w:p>
        </w:tc>
        <w:tc>
          <w:tcPr>
            <w:tcW w:w="4077" w:type="dxa"/>
          </w:tcPr>
          <w:p w14:paraId="3B241AF6"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1. Face challenges to convey large size or “no upper limit size” AI model by RRC message (</w:t>
            </w:r>
            <w:proofErr w:type="gramStart"/>
            <w:r w:rsidRPr="00321959">
              <w:rPr>
                <w:rFonts w:ascii="Arial" w:eastAsiaTheme="minorEastAsia" w:hAnsi="Arial" w:cs="Arial"/>
                <w:szCs w:val="20"/>
                <w:lang w:eastAsia="zh-CN"/>
              </w:rPr>
              <w:t>e.g.</w:t>
            </w:r>
            <w:proofErr w:type="gramEnd"/>
            <w:r w:rsidRPr="00321959">
              <w:rPr>
                <w:rFonts w:ascii="Arial" w:eastAsiaTheme="minorEastAsia" w:hAnsi="Arial" w:cs="Arial"/>
                <w:szCs w:val="20"/>
                <w:lang w:eastAsia="zh-CN"/>
              </w:rPr>
              <w:t xml:space="preserve"> &gt;45kBytes)</w:t>
            </w:r>
          </w:p>
          <w:p w14:paraId="732B229C"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3. If NAS does the segmentation, it may introduce some overhead</w:t>
            </w:r>
          </w:p>
          <w:p w14:paraId="58DBB34E"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 xml:space="preserve">4. (only valid for Solution 2a) CN is not a good option for </w:t>
            </w:r>
            <w:proofErr w:type="gramStart"/>
            <w:r w:rsidRPr="00321959">
              <w:rPr>
                <w:rFonts w:ascii="Arial" w:eastAsiaTheme="minorEastAsia" w:hAnsi="Arial" w:cs="Arial"/>
                <w:szCs w:val="20"/>
                <w:lang w:eastAsia="zh-CN"/>
              </w:rPr>
              <w:t>later on</w:t>
            </w:r>
            <w:proofErr w:type="gramEnd"/>
            <w:r w:rsidRPr="00321959">
              <w:rPr>
                <w:rFonts w:ascii="Arial" w:eastAsiaTheme="minorEastAsia" w:hAnsi="Arial" w:cs="Arial"/>
                <w:szCs w:val="20"/>
                <w:lang w:eastAsia="zh-CN"/>
              </w:rPr>
              <w:t xml:space="preserve"> model monitoring/activation/deactivation/fallback/update that requires less latency. The model transfer/delivery is transparent to gNB, it could be tricky to get gNB involved in the AI model LCM. It could be problematic when the network needs to be in control of what happening at the UE side and especially in two-sided models where one side of the model is intended to be located at the network side</w:t>
            </w:r>
          </w:p>
        </w:tc>
      </w:tr>
      <w:tr w:rsidR="0003510E" w:rsidRPr="00321959" w14:paraId="28DD9799" w14:textId="77777777" w:rsidTr="00F66240">
        <w:tc>
          <w:tcPr>
            <w:tcW w:w="1951" w:type="dxa"/>
          </w:tcPr>
          <w:p w14:paraId="1EAF9F89" w14:textId="77777777" w:rsidR="0003510E" w:rsidRPr="00321959" w:rsidRDefault="0003510E" w:rsidP="00321959">
            <w:pPr>
              <w:rPr>
                <w:rFonts w:ascii="Arial" w:eastAsiaTheme="minorEastAsia" w:hAnsi="Arial" w:cs="Arial"/>
                <w:b/>
                <w:szCs w:val="20"/>
                <w:lang w:eastAsia="zh-CN"/>
              </w:rPr>
            </w:pPr>
            <w:r w:rsidRPr="00321959">
              <w:rPr>
                <w:rFonts w:ascii="Arial" w:eastAsiaTheme="minorEastAsia" w:hAnsi="Arial" w:cs="Arial"/>
                <w:b/>
                <w:szCs w:val="20"/>
                <w:lang w:eastAsia="zh-CN"/>
              </w:rPr>
              <w:t>Solution 1b</w:t>
            </w:r>
          </w:p>
        </w:tc>
        <w:tc>
          <w:tcPr>
            <w:tcW w:w="3827" w:type="dxa"/>
          </w:tcPr>
          <w:p w14:paraId="5288116D"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1. The network can provide different 5QIs for model transfer/delivery with different QoS requirements (</w:t>
            </w:r>
            <w:proofErr w:type="gramStart"/>
            <w:r w:rsidRPr="00321959">
              <w:rPr>
                <w:rFonts w:ascii="Arial" w:eastAsiaTheme="minorEastAsia" w:hAnsi="Arial" w:cs="Arial"/>
                <w:szCs w:val="20"/>
                <w:lang w:eastAsia="zh-CN"/>
              </w:rPr>
              <w:t>e.g.</w:t>
            </w:r>
            <w:proofErr w:type="gramEnd"/>
            <w:r w:rsidRPr="00321959">
              <w:rPr>
                <w:rFonts w:ascii="Arial" w:eastAsiaTheme="minorEastAsia" w:hAnsi="Arial" w:cs="Arial"/>
                <w:szCs w:val="20"/>
                <w:lang w:eastAsia="zh-CN"/>
              </w:rPr>
              <w:t xml:space="preserve"> can support large model size)</w:t>
            </w:r>
          </w:p>
          <w:p w14:paraId="49116773"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2. Compared with CP-based solutions, this Solution 1b can reduces control plane overhead, reduces overhead at gNB for model delivery/transfer</w:t>
            </w:r>
          </w:p>
          <w:p w14:paraId="3BBA9359"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5. Compared with CP-based solutions, it may not need to consider CP message segmentation, CP message blocking issue</w:t>
            </w:r>
          </w:p>
        </w:tc>
        <w:tc>
          <w:tcPr>
            <w:tcW w:w="4077" w:type="dxa"/>
          </w:tcPr>
          <w:p w14:paraId="7FB39EBC"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5. Not compatible with current mobility procedure. Supporting model transfer during mobility is not so straightforward</w:t>
            </w:r>
          </w:p>
        </w:tc>
      </w:tr>
      <w:tr w:rsidR="0003510E" w:rsidRPr="00321959" w14:paraId="46E7A43B" w14:textId="77777777" w:rsidTr="00F66240">
        <w:tc>
          <w:tcPr>
            <w:tcW w:w="1951" w:type="dxa"/>
          </w:tcPr>
          <w:p w14:paraId="580D8174" w14:textId="77777777" w:rsidR="0003510E" w:rsidRPr="00321959" w:rsidRDefault="0003510E" w:rsidP="00321959">
            <w:pPr>
              <w:rPr>
                <w:rFonts w:ascii="Arial" w:eastAsiaTheme="minorEastAsia" w:hAnsi="Arial" w:cs="Arial"/>
                <w:b/>
                <w:szCs w:val="20"/>
                <w:lang w:eastAsia="zh-CN"/>
              </w:rPr>
            </w:pPr>
            <w:r w:rsidRPr="00321959">
              <w:rPr>
                <w:rFonts w:ascii="Arial" w:eastAsiaTheme="minorEastAsia" w:hAnsi="Arial" w:cs="Arial"/>
                <w:b/>
                <w:szCs w:val="20"/>
                <w:lang w:eastAsia="zh-CN"/>
              </w:rPr>
              <w:t>Solution 2b and 3b</w:t>
            </w:r>
          </w:p>
        </w:tc>
        <w:tc>
          <w:tcPr>
            <w:tcW w:w="3827" w:type="dxa"/>
          </w:tcPr>
          <w:p w14:paraId="192C13D0"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1. The network can provide different 5QIs for model transfer/delivery with different QoS requirements (</w:t>
            </w:r>
            <w:proofErr w:type="gramStart"/>
            <w:r w:rsidRPr="00321959">
              <w:rPr>
                <w:rFonts w:ascii="Arial" w:eastAsiaTheme="minorEastAsia" w:hAnsi="Arial" w:cs="Arial"/>
                <w:szCs w:val="20"/>
                <w:lang w:eastAsia="zh-CN"/>
              </w:rPr>
              <w:t>e.g.</w:t>
            </w:r>
            <w:proofErr w:type="gramEnd"/>
            <w:r w:rsidRPr="00321959">
              <w:rPr>
                <w:rFonts w:ascii="Arial" w:eastAsiaTheme="minorEastAsia" w:hAnsi="Arial" w:cs="Arial"/>
                <w:szCs w:val="20"/>
                <w:lang w:eastAsia="zh-CN"/>
              </w:rPr>
              <w:t xml:space="preserve"> can support large model size)</w:t>
            </w:r>
          </w:p>
          <w:p w14:paraId="4B00CFC7"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5. Compared with CP-based solutions, it may not need to consider CP message segmentation, CP message blocking issue</w:t>
            </w:r>
          </w:p>
        </w:tc>
        <w:tc>
          <w:tcPr>
            <w:tcW w:w="4077" w:type="dxa"/>
          </w:tcPr>
          <w:p w14:paraId="792FEE7D"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 xml:space="preserve">2. CP </w:t>
            </w:r>
            <w:proofErr w:type="spellStart"/>
            <w:r w:rsidRPr="00321959">
              <w:rPr>
                <w:rFonts w:ascii="Arial" w:eastAsiaTheme="minorEastAsia" w:hAnsi="Arial" w:cs="Arial"/>
                <w:szCs w:val="20"/>
                <w:lang w:eastAsia="zh-CN"/>
              </w:rPr>
              <w:t>signalling</w:t>
            </w:r>
            <w:proofErr w:type="spellEnd"/>
            <w:r w:rsidRPr="00321959">
              <w:rPr>
                <w:rFonts w:ascii="Arial" w:eastAsiaTheme="minorEastAsia" w:hAnsi="Arial" w:cs="Arial"/>
                <w:szCs w:val="20"/>
                <w:lang w:eastAsia="zh-CN"/>
              </w:rPr>
              <w:t xml:space="preserve"> is needed to configure and initiate the model transfer from the CN</w:t>
            </w:r>
          </w:p>
          <w:p w14:paraId="3EDD3283"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4. May be unable to support delta-model transfer/delivery based on current user plane framework</w:t>
            </w:r>
          </w:p>
        </w:tc>
      </w:tr>
      <w:tr w:rsidR="0003510E" w:rsidRPr="00321959" w14:paraId="394963A1" w14:textId="77777777" w:rsidTr="00F66240">
        <w:tc>
          <w:tcPr>
            <w:tcW w:w="1951" w:type="dxa"/>
          </w:tcPr>
          <w:p w14:paraId="3F9440B4" w14:textId="77777777" w:rsidR="0003510E" w:rsidRPr="00321959" w:rsidRDefault="0003510E" w:rsidP="00321959">
            <w:pPr>
              <w:rPr>
                <w:rFonts w:ascii="Arial" w:eastAsiaTheme="minorEastAsia" w:hAnsi="Arial" w:cs="Arial"/>
                <w:b/>
                <w:szCs w:val="20"/>
                <w:lang w:eastAsia="zh-CN"/>
              </w:rPr>
            </w:pPr>
            <w:r w:rsidRPr="00321959">
              <w:rPr>
                <w:rFonts w:ascii="Arial" w:eastAsiaTheme="minorEastAsia" w:hAnsi="Arial" w:cs="Arial"/>
                <w:b/>
                <w:szCs w:val="20"/>
                <w:lang w:eastAsia="zh-CN"/>
              </w:rPr>
              <w:t>Solution 4</w:t>
            </w:r>
          </w:p>
        </w:tc>
        <w:tc>
          <w:tcPr>
            <w:tcW w:w="3827" w:type="dxa"/>
          </w:tcPr>
          <w:p w14:paraId="358307FE"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 xml:space="preserve">2. If 3GPP network can be aware of AI/ML model in this Solution 4, the network can provide different 5QIs for model transfer/delivery with different QoS </w:t>
            </w:r>
            <w:r w:rsidRPr="00321959">
              <w:rPr>
                <w:rFonts w:ascii="Arial" w:eastAsiaTheme="minorEastAsia" w:hAnsi="Arial" w:cs="Arial"/>
                <w:szCs w:val="20"/>
                <w:lang w:eastAsia="zh-CN"/>
              </w:rPr>
              <w:lastRenderedPageBreak/>
              <w:t>requirements (</w:t>
            </w:r>
            <w:proofErr w:type="gramStart"/>
            <w:r w:rsidRPr="00321959">
              <w:rPr>
                <w:rFonts w:ascii="Arial" w:eastAsiaTheme="minorEastAsia" w:hAnsi="Arial" w:cs="Arial"/>
                <w:szCs w:val="20"/>
                <w:lang w:eastAsia="zh-CN"/>
              </w:rPr>
              <w:t>e.g.</w:t>
            </w:r>
            <w:proofErr w:type="gramEnd"/>
            <w:r w:rsidRPr="00321959">
              <w:rPr>
                <w:rFonts w:ascii="Arial" w:eastAsiaTheme="minorEastAsia" w:hAnsi="Arial" w:cs="Arial"/>
                <w:szCs w:val="20"/>
                <w:lang w:eastAsia="zh-CN"/>
              </w:rPr>
              <w:t xml:space="preserve"> can support large model size). How to synchronize 3GPP and server so that the network can take appropriate actions is not clear, and it may not be fully under 3GPP control</w:t>
            </w:r>
          </w:p>
        </w:tc>
        <w:tc>
          <w:tcPr>
            <w:tcW w:w="4077" w:type="dxa"/>
          </w:tcPr>
          <w:p w14:paraId="7ED66380"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lastRenderedPageBreak/>
              <w:t>2. There may be inter-operability issues, such as:</w:t>
            </w:r>
          </w:p>
          <w:p w14:paraId="01B4299A"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a)</w:t>
            </w:r>
            <w:r w:rsidRPr="00321959">
              <w:rPr>
                <w:rFonts w:ascii="Arial" w:eastAsiaTheme="minorEastAsia" w:hAnsi="Arial" w:cs="Arial"/>
                <w:szCs w:val="20"/>
                <w:lang w:eastAsia="zh-CN"/>
              </w:rPr>
              <w:tab/>
              <w:t>Different implementations may lead to different model performances and a huge burden of model management (e.g., frequent model activation/deactivation)</w:t>
            </w:r>
          </w:p>
          <w:p w14:paraId="77ACB569"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lastRenderedPageBreak/>
              <w:t>b)</w:t>
            </w:r>
            <w:r w:rsidRPr="00321959">
              <w:rPr>
                <w:rFonts w:ascii="Arial" w:eastAsiaTheme="minorEastAsia" w:hAnsi="Arial" w:cs="Arial"/>
                <w:szCs w:val="20"/>
                <w:lang w:eastAsia="zh-CN"/>
              </w:rPr>
              <w:tab/>
              <w:t xml:space="preserve">Massive offline coordination is needed or requires lots of </w:t>
            </w:r>
            <w:proofErr w:type="spellStart"/>
            <w:r w:rsidRPr="00321959">
              <w:rPr>
                <w:rFonts w:ascii="Arial" w:eastAsiaTheme="minorEastAsia" w:hAnsi="Arial" w:cs="Arial"/>
                <w:szCs w:val="20"/>
                <w:lang w:eastAsia="zh-CN"/>
              </w:rPr>
              <w:t>coordinations</w:t>
            </w:r>
            <w:proofErr w:type="spellEnd"/>
            <w:r w:rsidRPr="00321959">
              <w:rPr>
                <w:rFonts w:ascii="Arial" w:eastAsiaTheme="minorEastAsia" w:hAnsi="Arial" w:cs="Arial"/>
                <w:szCs w:val="20"/>
                <w:lang w:eastAsia="zh-CN"/>
              </w:rPr>
              <w:t xml:space="preserve"> among vendors, especially for the CSI compression use case</w:t>
            </w:r>
          </w:p>
          <w:p w14:paraId="37B86D64"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4. When network cannot control the model transfer/delivery, the transfer of large model may impact important and delay sensitive user data traffic</w:t>
            </w:r>
          </w:p>
        </w:tc>
      </w:tr>
    </w:tbl>
    <w:p w14:paraId="1D9C1156" w14:textId="77777777" w:rsidR="006D3113" w:rsidRPr="00321959" w:rsidRDefault="006D3113" w:rsidP="00321959">
      <w:pPr>
        <w:rPr>
          <w:rFonts w:ascii="Arial" w:eastAsia="SimSun" w:hAnsi="Arial" w:cs="Arial"/>
          <w:szCs w:val="20"/>
          <w:lang w:eastAsia="zh-CN"/>
        </w:rPr>
      </w:pPr>
    </w:p>
    <w:p w14:paraId="6802CA90" w14:textId="5D646E39" w:rsidR="00672F73" w:rsidRPr="00321959" w:rsidRDefault="00672F73" w:rsidP="00321959">
      <w:pPr>
        <w:rPr>
          <w:rFonts w:ascii="Arial" w:eastAsia="SimSun" w:hAnsi="Arial" w:cs="Arial"/>
          <w:b/>
          <w:bCs/>
          <w:szCs w:val="20"/>
          <w:lang w:eastAsia="zh-CN"/>
        </w:rPr>
      </w:pPr>
      <w:r w:rsidRPr="00321959">
        <w:rPr>
          <w:rFonts w:ascii="Arial" w:eastAsia="SimSun" w:hAnsi="Arial" w:cs="Arial"/>
          <w:b/>
          <w:bCs/>
          <w:szCs w:val="20"/>
          <w:lang w:eastAsia="zh-CN"/>
        </w:rPr>
        <w:t xml:space="preserve">Observation 2: </w:t>
      </w:r>
      <w:r w:rsidR="00D202AA" w:rsidRPr="00321959">
        <w:rPr>
          <w:rFonts w:ascii="Arial" w:eastAsia="SimSun" w:hAnsi="Arial" w:cs="Arial"/>
          <w:b/>
          <w:bCs/>
          <w:szCs w:val="20"/>
          <w:lang w:eastAsia="zh-CN"/>
        </w:rPr>
        <w:t>For solution 1a, the pros argument “Additional security and verification may not be necessary as the UE already established security before the transfer is initiated” is not correct</w:t>
      </w:r>
      <w:r w:rsidR="008D667A" w:rsidRPr="00321959">
        <w:rPr>
          <w:rFonts w:ascii="Arial" w:eastAsia="SimSun" w:hAnsi="Arial" w:cs="Arial"/>
          <w:b/>
          <w:bCs/>
          <w:szCs w:val="20"/>
          <w:lang w:eastAsia="zh-CN"/>
        </w:rPr>
        <w:t xml:space="preserve">. The UE establishes transport security before </w:t>
      </w:r>
      <w:r w:rsidR="008B0076" w:rsidRPr="00321959">
        <w:rPr>
          <w:rFonts w:ascii="Arial" w:eastAsia="SimSun" w:hAnsi="Arial" w:cs="Arial"/>
          <w:b/>
          <w:bCs/>
          <w:szCs w:val="20"/>
          <w:lang w:eastAsia="zh-CN"/>
        </w:rPr>
        <w:t xml:space="preserve">existing SRB2/SRB4 is established, however, it does not provide security for model transfer, i.e., </w:t>
      </w:r>
      <w:r w:rsidR="00004BD8" w:rsidRPr="00321959">
        <w:rPr>
          <w:rFonts w:ascii="Arial" w:eastAsia="SimSun" w:hAnsi="Arial" w:cs="Arial"/>
          <w:b/>
          <w:bCs/>
          <w:szCs w:val="20"/>
          <w:lang w:eastAsia="zh-CN"/>
        </w:rPr>
        <w:t xml:space="preserve">only </w:t>
      </w:r>
      <w:r w:rsidR="008B0076" w:rsidRPr="00321959">
        <w:rPr>
          <w:rFonts w:ascii="Arial" w:eastAsia="SimSun" w:hAnsi="Arial" w:cs="Arial"/>
          <w:b/>
          <w:bCs/>
          <w:szCs w:val="20"/>
          <w:lang w:eastAsia="zh-CN"/>
        </w:rPr>
        <w:t xml:space="preserve">an authorized user </w:t>
      </w:r>
      <w:r w:rsidR="00004BD8" w:rsidRPr="00321959">
        <w:rPr>
          <w:rFonts w:ascii="Arial" w:eastAsia="SimSun" w:hAnsi="Arial" w:cs="Arial"/>
          <w:b/>
          <w:bCs/>
          <w:szCs w:val="20"/>
          <w:lang w:eastAsia="zh-CN"/>
        </w:rPr>
        <w:t>receive</w:t>
      </w:r>
      <w:r w:rsidR="006178C9" w:rsidRPr="00321959">
        <w:rPr>
          <w:rFonts w:ascii="Arial" w:eastAsia="SimSun" w:hAnsi="Arial" w:cs="Arial"/>
          <w:b/>
          <w:bCs/>
          <w:szCs w:val="20"/>
          <w:lang w:eastAsia="zh-CN"/>
        </w:rPr>
        <w:t>s</w:t>
      </w:r>
      <w:r w:rsidR="00004BD8" w:rsidRPr="00321959">
        <w:rPr>
          <w:rFonts w:ascii="Arial" w:eastAsia="SimSun" w:hAnsi="Arial" w:cs="Arial"/>
          <w:b/>
          <w:bCs/>
          <w:szCs w:val="20"/>
          <w:lang w:eastAsia="zh-CN"/>
        </w:rPr>
        <w:t xml:space="preserve"> a model.</w:t>
      </w:r>
    </w:p>
    <w:p w14:paraId="2AC39DE9" w14:textId="77777777" w:rsidR="005A4EC6" w:rsidRPr="00321959" w:rsidRDefault="005A4EC6" w:rsidP="00321959">
      <w:pPr>
        <w:rPr>
          <w:rFonts w:ascii="Arial" w:eastAsia="SimSun" w:hAnsi="Arial" w:cs="Arial"/>
          <w:b/>
          <w:bCs/>
          <w:szCs w:val="20"/>
          <w:lang w:eastAsia="zh-CN"/>
        </w:rPr>
      </w:pPr>
    </w:p>
    <w:p w14:paraId="31258158" w14:textId="53AB65D9" w:rsidR="005A4EC6" w:rsidRPr="00321959" w:rsidRDefault="005A4EC6" w:rsidP="00321959">
      <w:pPr>
        <w:rPr>
          <w:rFonts w:ascii="Arial" w:eastAsia="SimSun" w:hAnsi="Arial" w:cs="Arial"/>
          <w:b/>
          <w:bCs/>
          <w:szCs w:val="20"/>
          <w:lang w:eastAsia="zh-CN"/>
        </w:rPr>
      </w:pPr>
      <w:r w:rsidRPr="00321959">
        <w:rPr>
          <w:rFonts w:ascii="Arial" w:eastAsia="SimSun" w:hAnsi="Arial" w:cs="Arial"/>
          <w:b/>
          <w:bCs/>
          <w:szCs w:val="20"/>
          <w:lang w:eastAsia="zh-CN"/>
        </w:rPr>
        <w:t xml:space="preserve">Proposal 2: Remove “Additional security and verification may not be necessary as the UE already established security before the transfer is initiated” </w:t>
      </w:r>
      <w:r w:rsidR="00637BA3" w:rsidRPr="00321959">
        <w:rPr>
          <w:rFonts w:ascii="Arial" w:eastAsia="SimSun" w:hAnsi="Arial" w:cs="Arial"/>
          <w:b/>
          <w:bCs/>
          <w:szCs w:val="20"/>
          <w:lang w:eastAsia="zh-CN"/>
        </w:rPr>
        <w:t xml:space="preserve">from Pros of </w:t>
      </w:r>
      <w:r w:rsidR="00F37D01" w:rsidRPr="00321959">
        <w:rPr>
          <w:rFonts w:ascii="Arial" w:eastAsia="SimSun" w:hAnsi="Arial" w:cs="Arial"/>
          <w:b/>
          <w:bCs/>
          <w:szCs w:val="20"/>
          <w:lang w:eastAsia="zh-CN"/>
        </w:rPr>
        <w:t>S</w:t>
      </w:r>
      <w:r w:rsidR="00637BA3" w:rsidRPr="00321959">
        <w:rPr>
          <w:rFonts w:ascii="Arial" w:eastAsia="SimSun" w:hAnsi="Arial" w:cs="Arial"/>
          <w:b/>
          <w:bCs/>
          <w:szCs w:val="20"/>
          <w:lang w:eastAsia="zh-CN"/>
        </w:rPr>
        <w:t>olution 1a.</w:t>
      </w:r>
    </w:p>
    <w:p w14:paraId="7AE37405" w14:textId="77777777" w:rsidR="00637BA3" w:rsidRPr="00321959" w:rsidRDefault="00637BA3" w:rsidP="00321959">
      <w:pPr>
        <w:rPr>
          <w:rFonts w:ascii="Arial" w:eastAsia="SimSun" w:hAnsi="Arial" w:cs="Arial"/>
          <w:b/>
          <w:bCs/>
          <w:szCs w:val="20"/>
          <w:lang w:eastAsia="zh-CN"/>
        </w:rPr>
      </w:pPr>
    </w:p>
    <w:p w14:paraId="6B70AC0C" w14:textId="0A4392D3" w:rsidR="00637BA3" w:rsidRPr="00321959" w:rsidRDefault="001F0A65" w:rsidP="00321959">
      <w:pPr>
        <w:rPr>
          <w:rFonts w:ascii="Arial" w:eastAsia="SimSun" w:hAnsi="Arial" w:cs="Arial"/>
          <w:b/>
          <w:bCs/>
          <w:szCs w:val="20"/>
          <w:lang w:eastAsia="zh-CN"/>
        </w:rPr>
      </w:pPr>
      <w:r w:rsidRPr="00321959">
        <w:rPr>
          <w:rFonts w:ascii="Arial" w:eastAsia="SimSun" w:hAnsi="Arial" w:cs="Arial"/>
          <w:b/>
          <w:bCs/>
          <w:szCs w:val="20"/>
          <w:lang w:eastAsia="zh-CN"/>
        </w:rPr>
        <w:t>Observation 3: For solution 1a, the pros argument “</w:t>
      </w:r>
      <w:r w:rsidR="000350A8" w:rsidRPr="00321959">
        <w:rPr>
          <w:rFonts w:ascii="Arial" w:eastAsia="SimSun" w:hAnsi="Arial" w:cs="Arial"/>
          <w:b/>
          <w:bCs/>
          <w:szCs w:val="20"/>
          <w:lang w:eastAsia="zh-CN"/>
        </w:rPr>
        <w:t xml:space="preserve">gNB can take the control of the AIML model transfer itself, which </w:t>
      </w:r>
      <w:proofErr w:type="spellStart"/>
      <w:r w:rsidR="000350A8" w:rsidRPr="00321959">
        <w:rPr>
          <w:rFonts w:ascii="Arial" w:eastAsia="SimSun" w:hAnsi="Arial" w:cs="Arial"/>
          <w:b/>
          <w:bCs/>
          <w:szCs w:val="20"/>
          <w:lang w:eastAsia="zh-CN"/>
        </w:rPr>
        <w:t>can not</w:t>
      </w:r>
      <w:proofErr w:type="spellEnd"/>
      <w:r w:rsidR="000350A8" w:rsidRPr="00321959">
        <w:rPr>
          <w:rFonts w:ascii="Arial" w:eastAsia="SimSun" w:hAnsi="Arial" w:cs="Arial"/>
          <w:b/>
          <w:bCs/>
          <w:szCs w:val="20"/>
          <w:lang w:eastAsia="zh-CN"/>
        </w:rPr>
        <w:t xml:space="preserve"> be achieved by traditional UP based solution</w:t>
      </w:r>
      <w:r w:rsidRPr="00321959">
        <w:rPr>
          <w:rFonts w:ascii="Arial" w:eastAsia="SimSun" w:hAnsi="Arial" w:cs="Arial"/>
          <w:b/>
          <w:bCs/>
          <w:szCs w:val="20"/>
          <w:lang w:eastAsia="zh-CN"/>
        </w:rPr>
        <w:t xml:space="preserve">” is not </w:t>
      </w:r>
      <w:r w:rsidR="000350A8" w:rsidRPr="00321959">
        <w:rPr>
          <w:rFonts w:ascii="Arial" w:eastAsia="SimSun" w:hAnsi="Arial" w:cs="Arial"/>
          <w:b/>
          <w:bCs/>
          <w:szCs w:val="20"/>
          <w:lang w:eastAsia="zh-CN"/>
        </w:rPr>
        <w:t xml:space="preserve">a </w:t>
      </w:r>
      <w:r w:rsidR="00AC2DCA" w:rsidRPr="00321959">
        <w:rPr>
          <w:rFonts w:ascii="Arial" w:eastAsia="SimSun" w:hAnsi="Arial" w:cs="Arial"/>
          <w:b/>
          <w:bCs/>
          <w:szCs w:val="20"/>
          <w:lang w:eastAsia="zh-CN"/>
        </w:rPr>
        <w:t>pro but rather cons. Because of this, the mobility delivery/transfer during the mobility cannot be supported.</w:t>
      </w:r>
    </w:p>
    <w:p w14:paraId="7507BF93" w14:textId="77777777" w:rsidR="00AC2DCA" w:rsidRPr="00321959" w:rsidRDefault="00AC2DCA" w:rsidP="00321959">
      <w:pPr>
        <w:rPr>
          <w:rFonts w:ascii="Arial" w:eastAsia="SimSun" w:hAnsi="Arial" w:cs="Arial"/>
          <w:b/>
          <w:bCs/>
          <w:szCs w:val="20"/>
          <w:lang w:eastAsia="zh-CN"/>
        </w:rPr>
      </w:pPr>
    </w:p>
    <w:p w14:paraId="44C07C56" w14:textId="31F11F1E" w:rsidR="00AC2DCA" w:rsidRPr="00321959" w:rsidRDefault="00AC2DCA" w:rsidP="00321959">
      <w:pPr>
        <w:rPr>
          <w:rFonts w:ascii="Arial" w:eastAsia="SimSun" w:hAnsi="Arial" w:cs="Arial"/>
          <w:b/>
          <w:bCs/>
          <w:szCs w:val="20"/>
          <w:lang w:eastAsia="zh-CN"/>
        </w:rPr>
      </w:pPr>
      <w:r w:rsidRPr="00321959">
        <w:rPr>
          <w:rFonts w:ascii="Arial" w:eastAsia="SimSun" w:hAnsi="Arial" w:cs="Arial"/>
          <w:b/>
          <w:bCs/>
          <w:szCs w:val="20"/>
          <w:lang w:eastAsia="zh-CN"/>
        </w:rPr>
        <w:t xml:space="preserve">Proposal 3: </w:t>
      </w:r>
      <w:r w:rsidR="004D2AEC" w:rsidRPr="00321959">
        <w:rPr>
          <w:rFonts w:ascii="Arial" w:eastAsia="SimSun" w:hAnsi="Arial" w:cs="Arial"/>
          <w:b/>
          <w:bCs/>
          <w:szCs w:val="20"/>
          <w:lang w:eastAsia="zh-CN"/>
        </w:rPr>
        <w:t xml:space="preserve">Include </w:t>
      </w:r>
      <w:r w:rsidRPr="00321959">
        <w:rPr>
          <w:rFonts w:ascii="Arial" w:eastAsia="SimSun" w:hAnsi="Arial" w:cs="Arial"/>
          <w:b/>
          <w:bCs/>
          <w:szCs w:val="20"/>
          <w:lang w:eastAsia="zh-CN"/>
        </w:rPr>
        <w:t xml:space="preserve">“gNB can take the control of the AIML model transfer itself, which </w:t>
      </w:r>
      <w:proofErr w:type="spellStart"/>
      <w:r w:rsidRPr="00321959">
        <w:rPr>
          <w:rFonts w:ascii="Arial" w:eastAsia="SimSun" w:hAnsi="Arial" w:cs="Arial"/>
          <w:b/>
          <w:bCs/>
          <w:szCs w:val="20"/>
          <w:lang w:eastAsia="zh-CN"/>
        </w:rPr>
        <w:t>can not</w:t>
      </w:r>
      <w:proofErr w:type="spellEnd"/>
      <w:r w:rsidRPr="00321959">
        <w:rPr>
          <w:rFonts w:ascii="Arial" w:eastAsia="SimSun" w:hAnsi="Arial" w:cs="Arial"/>
          <w:b/>
          <w:bCs/>
          <w:szCs w:val="20"/>
          <w:lang w:eastAsia="zh-CN"/>
        </w:rPr>
        <w:t xml:space="preserve"> be achieved by traditional UP</w:t>
      </w:r>
      <w:r w:rsidR="006178C9" w:rsidRPr="00321959">
        <w:rPr>
          <w:rFonts w:ascii="Arial" w:eastAsia="SimSun" w:hAnsi="Arial" w:cs="Arial"/>
          <w:b/>
          <w:bCs/>
          <w:szCs w:val="20"/>
          <w:lang w:eastAsia="zh-CN"/>
        </w:rPr>
        <w:t>-</w:t>
      </w:r>
      <w:r w:rsidRPr="00321959">
        <w:rPr>
          <w:rFonts w:ascii="Arial" w:eastAsia="SimSun" w:hAnsi="Arial" w:cs="Arial"/>
          <w:b/>
          <w:bCs/>
          <w:szCs w:val="20"/>
          <w:lang w:eastAsia="zh-CN"/>
        </w:rPr>
        <w:t xml:space="preserve">based solution” </w:t>
      </w:r>
      <w:r w:rsidR="004D2AEC" w:rsidRPr="00321959">
        <w:rPr>
          <w:rFonts w:ascii="Arial" w:eastAsia="SimSun" w:hAnsi="Arial" w:cs="Arial"/>
          <w:b/>
          <w:bCs/>
          <w:szCs w:val="20"/>
          <w:lang w:eastAsia="zh-CN"/>
        </w:rPr>
        <w:t xml:space="preserve">as </w:t>
      </w:r>
      <w:r w:rsidRPr="00321959">
        <w:rPr>
          <w:rFonts w:ascii="Arial" w:eastAsia="SimSun" w:hAnsi="Arial" w:cs="Arial"/>
          <w:b/>
          <w:bCs/>
          <w:szCs w:val="20"/>
          <w:lang w:eastAsia="zh-CN"/>
        </w:rPr>
        <w:t>cons</w:t>
      </w:r>
      <w:r w:rsidR="004D2AEC" w:rsidRPr="00321959">
        <w:rPr>
          <w:rFonts w:ascii="Arial" w:eastAsia="SimSun" w:hAnsi="Arial" w:cs="Arial"/>
          <w:b/>
          <w:bCs/>
          <w:szCs w:val="20"/>
          <w:lang w:eastAsia="zh-CN"/>
        </w:rPr>
        <w:t xml:space="preserve"> of solution 1a</w:t>
      </w:r>
      <w:r w:rsidRPr="00321959">
        <w:rPr>
          <w:rFonts w:ascii="Arial" w:eastAsia="SimSun" w:hAnsi="Arial" w:cs="Arial"/>
          <w:b/>
          <w:bCs/>
          <w:szCs w:val="20"/>
          <w:lang w:eastAsia="zh-CN"/>
        </w:rPr>
        <w:t>.</w:t>
      </w:r>
    </w:p>
    <w:p w14:paraId="098ACBC0" w14:textId="77777777" w:rsidR="00FD4EDA" w:rsidRPr="00321959" w:rsidRDefault="00FD4EDA" w:rsidP="00321959">
      <w:pPr>
        <w:rPr>
          <w:rFonts w:ascii="Arial" w:eastAsia="SimSun" w:hAnsi="Arial" w:cs="Arial"/>
          <w:b/>
          <w:bCs/>
          <w:szCs w:val="20"/>
          <w:lang w:eastAsia="zh-CN"/>
        </w:rPr>
      </w:pPr>
    </w:p>
    <w:p w14:paraId="0C877426" w14:textId="031B8BC9" w:rsidR="00FD4EDA" w:rsidRPr="00321959" w:rsidRDefault="00FD4EDA" w:rsidP="00321959">
      <w:pPr>
        <w:rPr>
          <w:rFonts w:ascii="Arial" w:eastAsia="SimSun" w:hAnsi="Arial" w:cs="Arial"/>
          <w:b/>
          <w:bCs/>
          <w:szCs w:val="20"/>
          <w:lang w:eastAsia="zh-CN"/>
        </w:rPr>
      </w:pPr>
      <w:r w:rsidRPr="00321959">
        <w:rPr>
          <w:rFonts w:ascii="Arial" w:eastAsia="SimSun" w:hAnsi="Arial" w:cs="Arial"/>
          <w:b/>
          <w:bCs/>
          <w:szCs w:val="20"/>
          <w:lang w:eastAsia="zh-CN"/>
        </w:rPr>
        <w:t xml:space="preserve">Observation 4: </w:t>
      </w:r>
      <w:r w:rsidR="004736E8" w:rsidRPr="00321959">
        <w:rPr>
          <w:rFonts w:ascii="Arial" w:eastAsia="SimSun" w:hAnsi="Arial" w:cs="Arial"/>
          <w:b/>
          <w:bCs/>
          <w:szCs w:val="20"/>
          <w:lang w:eastAsia="zh-CN"/>
        </w:rPr>
        <w:t>If the</w:t>
      </w:r>
      <w:r w:rsidR="00880B47" w:rsidRPr="00321959">
        <w:rPr>
          <w:rFonts w:ascii="Arial" w:eastAsia="SimSun" w:hAnsi="Arial" w:cs="Arial"/>
          <w:b/>
          <w:bCs/>
          <w:szCs w:val="20"/>
          <w:lang w:eastAsia="zh-CN"/>
        </w:rPr>
        <w:t xml:space="preserve"> meta info contain</w:t>
      </w:r>
      <w:r w:rsidR="006178C9" w:rsidRPr="00321959">
        <w:rPr>
          <w:rFonts w:ascii="Arial" w:eastAsia="SimSun" w:hAnsi="Arial" w:cs="Arial"/>
          <w:b/>
          <w:bCs/>
          <w:szCs w:val="20"/>
          <w:lang w:eastAsia="zh-CN"/>
        </w:rPr>
        <w:t>s</w:t>
      </w:r>
      <w:r w:rsidR="00880B47" w:rsidRPr="00321959">
        <w:rPr>
          <w:rFonts w:ascii="Arial" w:eastAsia="SimSun" w:hAnsi="Arial" w:cs="Arial"/>
          <w:b/>
          <w:bCs/>
          <w:szCs w:val="20"/>
          <w:lang w:eastAsia="zh-CN"/>
        </w:rPr>
        <w:t xml:space="preserve"> the information about delta model delivery/transfer, delta model delivery can be supported for solution 2b.</w:t>
      </w:r>
    </w:p>
    <w:p w14:paraId="70CBADD3" w14:textId="77777777" w:rsidR="00FD4EDA" w:rsidRPr="00321959" w:rsidRDefault="00FD4EDA" w:rsidP="00321959">
      <w:pPr>
        <w:rPr>
          <w:rFonts w:ascii="Arial" w:eastAsia="SimSun" w:hAnsi="Arial" w:cs="Arial"/>
          <w:b/>
          <w:bCs/>
          <w:szCs w:val="20"/>
          <w:lang w:eastAsia="zh-CN"/>
        </w:rPr>
      </w:pPr>
    </w:p>
    <w:p w14:paraId="1C63B3C2" w14:textId="52CE607B" w:rsidR="00FD4EDA" w:rsidRPr="00321959" w:rsidRDefault="00FD4EDA" w:rsidP="00321959">
      <w:pPr>
        <w:rPr>
          <w:rFonts w:ascii="Arial" w:eastAsia="SimSun" w:hAnsi="Arial" w:cs="Arial"/>
          <w:b/>
          <w:bCs/>
          <w:szCs w:val="20"/>
          <w:lang w:eastAsia="zh-CN"/>
        </w:rPr>
      </w:pPr>
      <w:r w:rsidRPr="00321959">
        <w:rPr>
          <w:rFonts w:ascii="Arial" w:eastAsia="SimSun" w:hAnsi="Arial" w:cs="Arial"/>
          <w:b/>
          <w:bCs/>
          <w:szCs w:val="20"/>
          <w:lang w:eastAsia="zh-CN"/>
        </w:rPr>
        <w:t xml:space="preserve">Proposal 4: </w:t>
      </w:r>
      <w:r w:rsidR="00880B47" w:rsidRPr="00321959">
        <w:rPr>
          <w:rFonts w:ascii="Arial" w:eastAsia="SimSun" w:hAnsi="Arial" w:cs="Arial"/>
          <w:b/>
          <w:bCs/>
          <w:szCs w:val="20"/>
          <w:lang w:eastAsia="zh-CN"/>
        </w:rPr>
        <w:t>Remove “</w:t>
      </w:r>
      <w:r w:rsidR="00D6097B" w:rsidRPr="00321959">
        <w:rPr>
          <w:rFonts w:ascii="Arial" w:eastAsia="SimSun" w:hAnsi="Arial" w:cs="Arial"/>
          <w:b/>
          <w:bCs/>
          <w:szCs w:val="20"/>
          <w:lang w:eastAsia="zh-CN"/>
        </w:rPr>
        <w:t xml:space="preserve">May be unable to support delta-model transfer/delivery based on current user plane framework” from </w:t>
      </w:r>
      <w:r w:rsidR="006178C9" w:rsidRPr="00321959">
        <w:rPr>
          <w:rFonts w:ascii="Arial" w:eastAsia="SimSun" w:hAnsi="Arial" w:cs="Arial"/>
          <w:b/>
          <w:bCs/>
          <w:szCs w:val="20"/>
          <w:lang w:eastAsia="zh-CN"/>
        </w:rPr>
        <w:t xml:space="preserve">the </w:t>
      </w:r>
      <w:r w:rsidR="00D6097B" w:rsidRPr="00321959">
        <w:rPr>
          <w:rFonts w:ascii="Arial" w:eastAsia="SimSun" w:hAnsi="Arial" w:cs="Arial"/>
          <w:b/>
          <w:bCs/>
          <w:szCs w:val="20"/>
          <w:lang w:eastAsia="zh-CN"/>
        </w:rPr>
        <w:t>cons of solution 2b.</w:t>
      </w:r>
    </w:p>
    <w:p w14:paraId="2C698188" w14:textId="77777777" w:rsidR="00D6097B" w:rsidRPr="00321959" w:rsidRDefault="00D6097B" w:rsidP="00321959">
      <w:pPr>
        <w:rPr>
          <w:rFonts w:ascii="Arial" w:eastAsia="SimSun" w:hAnsi="Arial" w:cs="Arial"/>
          <w:b/>
          <w:bCs/>
          <w:szCs w:val="20"/>
          <w:lang w:eastAsia="zh-CN"/>
        </w:rPr>
      </w:pPr>
    </w:p>
    <w:p w14:paraId="3166E532" w14:textId="067EDF97" w:rsidR="00656F7A" w:rsidRPr="00321959" w:rsidRDefault="00192672" w:rsidP="00321959">
      <w:pPr>
        <w:rPr>
          <w:rFonts w:ascii="Arial" w:hAnsi="Arial" w:cs="Arial"/>
        </w:rPr>
      </w:pPr>
      <w:r w:rsidRPr="00321959">
        <w:rPr>
          <w:rFonts w:ascii="Arial" w:hAnsi="Arial" w:cs="Arial"/>
        </w:rPr>
        <w:t xml:space="preserve">In RAN2#119bis-e meeting [8], RAN2 agreed that R2 assumes that from </w:t>
      </w:r>
      <w:r w:rsidR="006178C9" w:rsidRPr="00321959">
        <w:rPr>
          <w:rFonts w:ascii="Arial" w:hAnsi="Arial" w:cs="Arial"/>
        </w:rPr>
        <w:t xml:space="preserve">a </w:t>
      </w:r>
      <w:r w:rsidRPr="00321959">
        <w:rPr>
          <w:rFonts w:ascii="Arial" w:hAnsi="Arial" w:cs="Arial"/>
        </w:rPr>
        <w:t xml:space="preserve">Management or Control point of view mainly some meta info about a model may need to be known. </w:t>
      </w:r>
      <w:r w:rsidR="00725DAA" w:rsidRPr="00321959">
        <w:rPr>
          <w:rFonts w:ascii="Arial" w:hAnsi="Arial" w:cs="Arial"/>
        </w:rPr>
        <w:t xml:space="preserve">For model development, for example, CSF use case, there may be some coordination required for UE-side and network-side model training, however, it does not have to do anything with model transfer/delivery. </w:t>
      </w:r>
      <w:r w:rsidR="00F7217C" w:rsidRPr="00321959">
        <w:rPr>
          <w:rFonts w:ascii="Arial" w:hAnsi="Arial" w:cs="Arial"/>
        </w:rPr>
        <w:t>T</w:t>
      </w:r>
      <w:r w:rsidRPr="00321959">
        <w:rPr>
          <w:rFonts w:ascii="Arial" w:hAnsi="Arial" w:cs="Arial"/>
        </w:rPr>
        <w:t xml:space="preserve">he </w:t>
      </w:r>
      <w:r w:rsidR="00725DAA" w:rsidRPr="00321959">
        <w:rPr>
          <w:rFonts w:ascii="Arial" w:hAnsi="Arial" w:cs="Arial"/>
        </w:rPr>
        <w:t>meta info available at the gNB should be sufficient for</w:t>
      </w:r>
      <w:r w:rsidR="00F7217C" w:rsidRPr="00321959">
        <w:rPr>
          <w:rFonts w:ascii="Arial" w:hAnsi="Arial" w:cs="Arial"/>
        </w:rPr>
        <w:t xml:space="preserve"> model management and control. </w:t>
      </w:r>
      <w:r w:rsidR="00656F7A" w:rsidRPr="00321959">
        <w:rPr>
          <w:rFonts w:ascii="Arial" w:hAnsi="Arial" w:cs="Arial"/>
        </w:rPr>
        <w:t xml:space="preserve">There is no </w:t>
      </w:r>
      <w:r w:rsidR="008C24A3" w:rsidRPr="00321959">
        <w:rPr>
          <w:rFonts w:ascii="Arial" w:hAnsi="Arial" w:cs="Arial"/>
        </w:rPr>
        <w:t xml:space="preserve">further </w:t>
      </w:r>
      <w:r w:rsidR="00656F7A" w:rsidRPr="00321959">
        <w:rPr>
          <w:rFonts w:ascii="Arial" w:hAnsi="Arial" w:cs="Arial"/>
        </w:rPr>
        <w:t xml:space="preserve">coordination required between the UE vendor and </w:t>
      </w:r>
      <w:r w:rsidR="008C24A3" w:rsidRPr="00321959">
        <w:rPr>
          <w:rFonts w:ascii="Arial" w:hAnsi="Arial" w:cs="Arial"/>
        </w:rPr>
        <w:t xml:space="preserve">the </w:t>
      </w:r>
      <w:r w:rsidR="00656F7A" w:rsidRPr="00321959">
        <w:rPr>
          <w:rFonts w:ascii="Arial" w:hAnsi="Arial" w:cs="Arial"/>
        </w:rPr>
        <w:t>network vendor.</w:t>
      </w:r>
    </w:p>
    <w:p w14:paraId="0EB866F1" w14:textId="77777777" w:rsidR="00656F7A" w:rsidRPr="00321959" w:rsidRDefault="00656F7A" w:rsidP="00321959">
      <w:pPr>
        <w:rPr>
          <w:rFonts w:ascii="Arial" w:hAnsi="Arial" w:cs="Arial"/>
        </w:rPr>
      </w:pPr>
    </w:p>
    <w:p w14:paraId="5B43F2AE" w14:textId="3B2711A9" w:rsidR="00D81382" w:rsidRPr="00321959" w:rsidRDefault="008C24A3" w:rsidP="00321959">
      <w:pPr>
        <w:rPr>
          <w:rFonts w:ascii="Arial" w:hAnsi="Arial" w:cs="Arial"/>
        </w:rPr>
      </w:pPr>
      <w:r w:rsidRPr="00321959">
        <w:rPr>
          <w:rFonts w:ascii="Arial" w:hAnsi="Arial" w:cs="Arial"/>
        </w:rPr>
        <w:t>Note that</w:t>
      </w:r>
      <w:r w:rsidR="00F7217C" w:rsidRPr="00321959">
        <w:rPr>
          <w:rFonts w:ascii="Arial" w:hAnsi="Arial" w:cs="Arial"/>
        </w:rPr>
        <w:t xml:space="preserve"> RAN4 is defining the model performance requirements. A model implementation need</w:t>
      </w:r>
      <w:r w:rsidR="006178C9" w:rsidRPr="00321959">
        <w:rPr>
          <w:rFonts w:ascii="Arial" w:hAnsi="Arial" w:cs="Arial"/>
        </w:rPr>
        <w:t>s</w:t>
      </w:r>
      <w:r w:rsidR="00192672" w:rsidRPr="00321959">
        <w:rPr>
          <w:rFonts w:ascii="Arial" w:hAnsi="Arial" w:cs="Arial"/>
        </w:rPr>
        <w:t xml:space="preserve"> </w:t>
      </w:r>
      <w:r w:rsidR="007F575D" w:rsidRPr="00321959">
        <w:rPr>
          <w:rFonts w:ascii="Arial" w:hAnsi="Arial" w:cs="Arial"/>
        </w:rPr>
        <w:t xml:space="preserve">to meet </w:t>
      </w:r>
      <w:r w:rsidR="00114670" w:rsidRPr="00321959">
        <w:rPr>
          <w:rFonts w:ascii="Arial" w:hAnsi="Arial" w:cs="Arial"/>
        </w:rPr>
        <w:t>RAN4</w:t>
      </w:r>
      <w:r w:rsidR="00515121" w:rsidRPr="00321959">
        <w:rPr>
          <w:rFonts w:ascii="Arial" w:hAnsi="Arial" w:cs="Arial"/>
        </w:rPr>
        <w:t>-</w:t>
      </w:r>
      <w:r w:rsidR="00114670" w:rsidRPr="00321959">
        <w:rPr>
          <w:rFonts w:ascii="Arial" w:hAnsi="Arial" w:cs="Arial"/>
        </w:rPr>
        <w:t xml:space="preserve">defined </w:t>
      </w:r>
      <w:r w:rsidR="007F575D" w:rsidRPr="00321959">
        <w:rPr>
          <w:rFonts w:ascii="Arial" w:hAnsi="Arial" w:cs="Arial"/>
        </w:rPr>
        <w:t>performance requirement</w:t>
      </w:r>
      <w:r w:rsidR="00515121" w:rsidRPr="00321959">
        <w:rPr>
          <w:rFonts w:ascii="Arial" w:hAnsi="Arial" w:cs="Arial"/>
        </w:rPr>
        <w:t>s</w:t>
      </w:r>
      <w:r w:rsidR="00114670" w:rsidRPr="00321959">
        <w:rPr>
          <w:rFonts w:ascii="Arial" w:hAnsi="Arial" w:cs="Arial"/>
        </w:rPr>
        <w:t xml:space="preserve"> irrespective of the model implementations</w:t>
      </w:r>
      <w:r w:rsidR="00016DEE" w:rsidRPr="00321959">
        <w:rPr>
          <w:rFonts w:ascii="Arial" w:hAnsi="Arial" w:cs="Arial"/>
        </w:rPr>
        <w:t xml:space="preserve">. </w:t>
      </w:r>
      <w:r w:rsidR="00515121" w:rsidRPr="00321959">
        <w:rPr>
          <w:rFonts w:ascii="Arial" w:hAnsi="Arial" w:cs="Arial"/>
        </w:rPr>
        <w:t>Note that</w:t>
      </w:r>
      <w:r w:rsidR="00016DEE" w:rsidRPr="00321959">
        <w:rPr>
          <w:rFonts w:ascii="Arial" w:hAnsi="Arial" w:cs="Arial"/>
        </w:rPr>
        <w:t xml:space="preserve"> the standard will not be </w:t>
      </w:r>
      <w:r w:rsidR="00BE381E" w:rsidRPr="00321959">
        <w:rPr>
          <w:rFonts w:ascii="Arial" w:hAnsi="Arial" w:cs="Arial"/>
        </w:rPr>
        <w:t>dictating</w:t>
      </w:r>
      <w:r w:rsidR="00016DEE" w:rsidRPr="00321959">
        <w:rPr>
          <w:rFonts w:ascii="Arial" w:hAnsi="Arial" w:cs="Arial"/>
        </w:rPr>
        <w:t xml:space="preserve"> the model </w:t>
      </w:r>
      <w:r w:rsidR="00BE381E" w:rsidRPr="00321959">
        <w:rPr>
          <w:rFonts w:ascii="Arial" w:hAnsi="Arial" w:cs="Arial"/>
        </w:rPr>
        <w:t>implementation</w:t>
      </w:r>
      <w:r w:rsidR="00016DEE" w:rsidRPr="00321959">
        <w:rPr>
          <w:rFonts w:ascii="Arial" w:hAnsi="Arial" w:cs="Arial"/>
        </w:rPr>
        <w:t xml:space="preserve"> rather it will be defining the performance requirements. </w:t>
      </w:r>
      <w:r w:rsidR="00621C23" w:rsidRPr="00321959">
        <w:rPr>
          <w:rFonts w:ascii="Arial" w:hAnsi="Arial" w:cs="Arial"/>
        </w:rPr>
        <w:t>A model developer (UE side or network side training)</w:t>
      </w:r>
      <w:r w:rsidR="00515121" w:rsidRPr="00321959">
        <w:rPr>
          <w:rFonts w:ascii="Arial" w:hAnsi="Arial" w:cs="Arial"/>
        </w:rPr>
        <w:t xml:space="preserve"> may come up with different models or different implementations of the model </w:t>
      </w:r>
      <w:r w:rsidR="00621C23" w:rsidRPr="00321959">
        <w:rPr>
          <w:rFonts w:ascii="Arial" w:hAnsi="Arial" w:cs="Arial"/>
        </w:rPr>
        <w:t xml:space="preserve">to meet </w:t>
      </w:r>
      <w:r w:rsidR="00253623" w:rsidRPr="00321959">
        <w:rPr>
          <w:rFonts w:ascii="Arial" w:hAnsi="Arial" w:cs="Arial"/>
        </w:rPr>
        <w:t>the performance requirements.</w:t>
      </w:r>
      <w:r w:rsidR="00C770B0" w:rsidRPr="00321959">
        <w:rPr>
          <w:rFonts w:ascii="Arial" w:hAnsi="Arial" w:cs="Arial"/>
        </w:rPr>
        <w:t xml:space="preserve"> </w:t>
      </w:r>
    </w:p>
    <w:p w14:paraId="7673995C" w14:textId="77777777" w:rsidR="00192672" w:rsidRPr="00321959" w:rsidRDefault="00192672" w:rsidP="00321959">
      <w:pPr>
        <w:rPr>
          <w:rFonts w:ascii="Arial" w:eastAsia="SimSun" w:hAnsi="Arial" w:cs="Arial"/>
          <w:b/>
          <w:bCs/>
          <w:szCs w:val="20"/>
          <w:lang w:eastAsia="zh-CN"/>
        </w:rPr>
      </w:pPr>
    </w:p>
    <w:p w14:paraId="117FD47C" w14:textId="632EF31A" w:rsidR="00A62E28" w:rsidRPr="00321959" w:rsidRDefault="007A437C" w:rsidP="00321959">
      <w:pPr>
        <w:rPr>
          <w:rFonts w:ascii="Arial" w:hAnsi="Arial" w:cs="Arial"/>
          <w:b/>
          <w:bCs/>
        </w:rPr>
      </w:pPr>
      <w:r w:rsidRPr="00321959">
        <w:rPr>
          <w:rFonts w:ascii="Arial" w:eastAsia="SimSun" w:hAnsi="Arial" w:cs="Arial"/>
          <w:b/>
          <w:bCs/>
          <w:szCs w:val="20"/>
          <w:lang w:eastAsia="zh-CN"/>
        </w:rPr>
        <w:t xml:space="preserve">Observation 5: </w:t>
      </w:r>
      <w:r w:rsidR="008C24A3" w:rsidRPr="00321959">
        <w:rPr>
          <w:rFonts w:ascii="Arial" w:hAnsi="Arial" w:cs="Arial"/>
          <w:b/>
          <w:bCs/>
        </w:rPr>
        <w:t xml:space="preserve">For model development, for example, CSF use case, there may be some coordination required for UE-side and network-side model training, however, it </w:t>
      </w:r>
      <w:r w:rsidR="00E8426C">
        <w:rPr>
          <w:rFonts w:ascii="Arial" w:hAnsi="Arial" w:cs="Arial"/>
          <w:b/>
          <w:bCs/>
        </w:rPr>
        <w:t xml:space="preserve">may not be relevant </w:t>
      </w:r>
      <w:r w:rsidR="00196E1A">
        <w:rPr>
          <w:rFonts w:ascii="Arial" w:hAnsi="Arial" w:cs="Arial"/>
          <w:b/>
          <w:bCs/>
        </w:rPr>
        <w:t>for</w:t>
      </w:r>
      <w:r w:rsidR="008C24A3" w:rsidRPr="00321959">
        <w:rPr>
          <w:rFonts w:ascii="Arial" w:hAnsi="Arial" w:cs="Arial"/>
          <w:b/>
          <w:bCs/>
        </w:rPr>
        <w:t xml:space="preserve"> model transfer/delivery. The meta info available at the gNB should be sufficient for model management and control.</w:t>
      </w:r>
    </w:p>
    <w:p w14:paraId="7BBA6C10" w14:textId="77777777" w:rsidR="008C24A3" w:rsidRPr="00321959" w:rsidRDefault="008C24A3" w:rsidP="00321959">
      <w:pPr>
        <w:rPr>
          <w:rFonts w:ascii="Arial" w:eastAsia="SimSun" w:hAnsi="Arial" w:cs="Arial"/>
          <w:b/>
          <w:bCs/>
          <w:szCs w:val="20"/>
          <w:lang w:eastAsia="zh-CN"/>
        </w:rPr>
      </w:pPr>
    </w:p>
    <w:p w14:paraId="6400F77C" w14:textId="054C549F" w:rsidR="00A62E28" w:rsidRPr="00321959" w:rsidRDefault="00A62E28" w:rsidP="00321959">
      <w:pPr>
        <w:rPr>
          <w:rFonts w:ascii="Arial" w:hAnsi="Arial" w:cs="Arial"/>
          <w:b/>
          <w:bCs/>
        </w:rPr>
      </w:pPr>
      <w:r w:rsidRPr="00321959">
        <w:rPr>
          <w:rFonts w:ascii="Arial" w:eastAsia="SimSun" w:hAnsi="Arial" w:cs="Arial"/>
          <w:b/>
          <w:bCs/>
          <w:szCs w:val="20"/>
          <w:lang w:eastAsia="zh-CN"/>
        </w:rPr>
        <w:t xml:space="preserve">Observation 6: </w:t>
      </w:r>
      <w:r w:rsidR="002B2C8F" w:rsidRPr="00321959">
        <w:rPr>
          <w:rFonts w:ascii="Arial" w:hAnsi="Arial" w:cs="Arial"/>
          <w:b/>
          <w:bCs/>
        </w:rPr>
        <w:t>The standard will</w:t>
      </w:r>
      <w:r w:rsidR="00FC5FF1" w:rsidRPr="00321959">
        <w:rPr>
          <w:rFonts w:ascii="Arial" w:hAnsi="Arial" w:cs="Arial"/>
          <w:b/>
          <w:bCs/>
        </w:rPr>
        <w:t>/should</w:t>
      </w:r>
      <w:r w:rsidR="002B2C8F" w:rsidRPr="00321959">
        <w:rPr>
          <w:rFonts w:ascii="Arial" w:hAnsi="Arial" w:cs="Arial"/>
          <w:b/>
          <w:bCs/>
        </w:rPr>
        <w:t xml:space="preserve"> not dictat</w:t>
      </w:r>
      <w:r w:rsidR="00FC5FF1" w:rsidRPr="00321959">
        <w:rPr>
          <w:rFonts w:ascii="Arial" w:hAnsi="Arial" w:cs="Arial"/>
          <w:b/>
          <w:bCs/>
        </w:rPr>
        <w:t>e</w:t>
      </w:r>
      <w:r w:rsidR="002B2C8F" w:rsidRPr="00321959">
        <w:rPr>
          <w:rFonts w:ascii="Arial" w:hAnsi="Arial" w:cs="Arial"/>
          <w:b/>
          <w:bCs/>
        </w:rPr>
        <w:t xml:space="preserve"> the model implementation rather it will</w:t>
      </w:r>
      <w:r w:rsidR="00FC5FF1" w:rsidRPr="00321959">
        <w:rPr>
          <w:rFonts w:ascii="Arial" w:hAnsi="Arial" w:cs="Arial"/>
          <w:b/>
          <w:bCs/>
        </w:rPr>
        <w:t>/should</w:t>
      </w:r>
      <w:r w:rsidR="002B2C8F" w:rsidRPr="00321959">
        <w:rPr>
          <w:rFonts w:ascii="Arial" w:hAnsi="Arial" w:cs="Arial"/>
          <w:b/>
          <w:bCs/>
        </w:rPr>
        <w:t xml:space="preserve"> defin</w:t>
      </w:r>
      <w:r w:rsidR="00CF52B1" w:rsidRPr="00321959">
        <w:rPr>
          <w:rFonts w:ascii="Arial" w:hAnsi="Arial" w:cs="Arial"/>
          <w:b/>
          <w:bCs/>
        </w:rPr>
        <w:t>e</w:t>
      </w:r>
      <w:r w:rsidR="002B2C8F" w:rsidRPr="00321959">
        <w:rPr>
          <w:rFonts w:ascii="Arial" w:hAnsi="Arial" w:cs="Arial"/>
          <w:b/>
          <w:bCs/>
        </w:rPr>
        <w:t xml:space="preserve"> the performance requirements. RAN4 will defin</w:t>
      </w:r>
      <w:r w:rsidR="00CF52B1" w:rsidRPr="00321959">
        <w:rPr>
          <w:rFonts w:ascii="Arial" w:hAnsi="Arial" w:cs="Arial"/>
          <w:b/>
          <w:bCs/>
        </w:rPr>
        <w:t>e</w:t>
      </w:r>
      <w:r w:rsidR="002B2C8F" w:rsidRPr="00321959">
        <w:rPr>
          <w:rFonts w:ascii="Arial" w:hAnsi="Arial" w:cs="Arial"/>
          <w:b/>
          <w:bCs/>
        </w:rPr>
        <w:t xml:space="preserve"> the model performance r</w:t>
      </w:r>
      <w:r w:rsidR="00656C69" w:rsidRPr="00321959">
        <w:rPr>
          <w:rFonts w:ascii="Arial" w:hAnsi="Arial" w:cs="Arial"/>
          <w:b/>
          <w:bCs/>
        </w:rPr>
        <w:t>equirements</w:t>
      </w:r>
      <w:r w:rsidR="00CF52B1" w:rsidRPr="00321959">
        <w:rPr>
          <w:rFonts w:ascii="Arial" w:hAnsi="Arial" w:cs="Arial"/>
          <w:b/>
          <w:bCs/>
        </w:rPr>
        <w:t xml:space="preserve"> for use cases,</w:t>
      </w:r>
      <w:r w:rsidR="00656C69" w:rsidRPr="00321959">
        <w:rPr>
          <w:rFonts w:ascii="Arial" w:hAnsi="Arial" w:cs="Arial"/>
          <w:b/>
          <w:bCs/>
        </w:rPr>
        <w:t xml:space="preserve"> which should be satisfied by all model implementations. </w:t>
      </w:r>
    </w:p>
    <w:p w14:paraId="38340B24" w14:textId="77777777" w:rsidR="00D128FF" w:rsidRPr="00321959" w:rsidRDefault="00D128FF" w:rsidP="00321959">
      <w:pPr>
        <w:rPr>
          <w:rFonts w:ascii="Arial" w:hAnsi="Arial" w:cs="Arial"/>
          <w:b/>
          <w:bCs/>
        </w:rPr>
      </w:pPr>
    </w:p>
    <w:p w14:paraId="676DF628" w14:textId="0C5CC432" w:rsidR="00D128FF" w:rsidRPr="00321959" w:rsidRDefault="00D128FF" w:rsidP="00321959">
      <w:pPr>
        <w:rPr>
          <w:rFonts w:ascii="Arial" w:hAnsi="Arial" w:cs="Arial"/>
          <w:b/>
          <w:bCs/>
        </w:rPr>
      </w:pPr>
      <w:r w:rsidRPr="00321959">
        <w:rPr>
          <w:rFonts w:ascii="Arial" w:hAnsi="Arial" w:cs="Arial"/>
          <w:b/>
          <w:bCs/>
        </w:rPr>
        <w:t xml:space="preserve">Proposal 5: remove the following from </w:t>
      </w:r>
      <w:r w:rsidR="00B720A6" w:rsidRPr="00321959">
        <w:rPr>
          <w:rFonts w:ascii="Arial" w:hAnsi="Arial" w:cs="Arial"/>
          <w:b/>
          <w:bCs/>
        </w:rPr>
        <w:t xml:space="preserve">the </w:t>
      </w:r>
      <w:r w:rsidRPr="00321959">
        <w:rPr>
          <w:rFonts w:ascii="Arial" w:hAnsi="Arial" w:cs="Arial"/>
          <w:b/>
          <w:bCs/>
        </w:rPr>
        <w:t>cons of solution 4,</w:t>
      </w:r>
    </w:p>
    <w:p w14:paraId="684077CE" w14:textId="71106EA1" w:rsidR="001509B0" w:rsidRPr="00321959" w:rsidRDefault="001509B0" w:rsidP="00321959">
      <w:pPr>
        <w:rPr>
          <w:rFonts w:ascii="Arial" w:eastAsia="SimSun" w:hAnsi="Arial" w:cs="Arial"/>
          <w:b/>
          <w:bCs/>
          <w:szCs w:val="20"/>
          <w:lang w:eastAsia="zh-CN"/>
        </w:rPr>
      </w:pPr>
      <w:r w:rsidRPr="00321959">
        <w:rPr>
          <w:rFonts w:ascii="Arial" w:eastAsia="SimSun" w:hAnsi="Arial" w:cs="Arial"/>
          <w:b/>
          <w:bCs/>
          <w:szCs w:val="20"/>
          <w:lang w:val="en-GB" w:eastAsia="zh-CN"/>
        </w:rPr>
        <w:t>“There may be inter-operability issues, such as:</w:t>
      </w:r>
    </w:p>
    <w:p w14:paraId="0C40F8B3" w14:textId="77777777" w:rsidR="001509B0" w:rsidRPr="00321959" w:rsidRDefault="001509B0" w:rsidP="00321959">
      <w:pPr>
        <w:rPr>
          <w:rFonts w:ascii="Arial" w:eastAsia="SimSun" w:hAnsi="Arial" w:cs="Arial"/>
          <w:b/>
          <w:bCs/>
          <w:szCs w:val="20"/>
          <w:lang w:eastAsia="zh-CN"/>
        </w:rPr>
      </w:pPr>
      <w:r w:rsidRPr="00321959">
        <w:rPr>
          <w:rFonts w:ascii="Arial" w:eastAsia="SimSun" w:hAnsi="Arial" w:cs="Arial"/>
          <w:b/>
          <w:bCs/>
          <w:szCs w:val="20"/>
          <w:lang w:val="en-GB" w:eastAsia="zh-CN"/>
        </w:rPr>
        <w:t>a) Different implementations may lead to different model performances and a huge burden of model management (e.g., frequent model activation/deactivation)</w:t>
      </w:r>
    </w:p>
    <w:p w14:paraId="33919CDB" w14:textId="62CBD68A" w:rsidR="001509B0" w:rsidRPr="00321959" w:rsidRDefault="001509B0" w:rsidP="00321959">
      <w:pPr>
        <w:rPr>
          <w:rFonts w:ascii="Arial" w:eastAsia="SimSun" w:hAnsi="Arial" w:cs="Arial"/>
          <w:b/>
          <w:bCs/>
          <w:szCs w:val="20"/>
          <w:lang w:eastAsia="zh-CN"/>
        </w:rPr>
      </w:pPr>
      <w:r w:rsidRPr="00321959">
        <w:rPr>
          <w:rFonts w:ascii="Arial" w:eastAsia="SimSun" w:hAnsi="Arial" w:cs="Arial"/>
          <w:b/>
          <w:bCs/>
          <w:szCs w:val="20"/>
          <w:lang w:val="en-GB" w:eastAsia="zh-CN"/>
        </w:rPr>
        <w:t xml:space="preserve">b) Massive offline coordination is needed or requires lots of </w:t>
      </w:r>
      <w:proofErr w:type="spellStart"/>
      <w:r w:rsidRPr="00321959">
        <w:rPr>
          <w:rFonts w:ascii="Arial" w:eastAsia="SimSun" w:hAnsi="Arial" w:cs="Arial"/>
          <w:b/>
          <w:bCs/>
          <w:szCs w:val="20"/>
          <w:lang w:val="en-GB" w:eastAsia="zh-CN"/>
        </w:rPr>
        <w:t>coordinations</w:t>
      </w:r>
      <w:proofErr w:type="spellEnd"/>
      <w:r w:rsidRPr="00321959">
        <w:rPr>
          <w:rFonts w:ascii="Arial" w:eastAsia="SimSun" w:hAnsi="Arial" w:cs="Arial"/>
          <w:b/>
          <w:bCs/>
          <w:szCs w:val="20"/>
          <w:lang w:val="en-GB" w:eastAsia="zh-CN"/>
        </w:rPr>
        <w:t xml:space="preserve"> among vendors, especially for the CSI compression use case”</w:t>
      </w:r>
    </w:p>
    <w:p w14:paraId="0A084DD9" w14:textId="77777777" w:rsidR="00D128FF" w:rsidRPr="00321959" w:rsidRDefault="00D128FF" w:rsidP="00321959">
      <w:pPr>
        <w:rPr>
          <w:rFonts w:ascii="Arial" w:eastAsia="SimSun" w:hAnsi="Arial" w:cs="Arial"/>
          <w:b/>
          <w:bCs/>
          <w:szCs w:val="20"/>
          <w:lang w:eastAsia="zh-CN"/>
        </w:rPr>
      </w:pPr>
    </w:p>
    <w:p w14:paraId="68154535" w14:textId="77777777" w:rsidR="00697534" w:rsidRPr="00321959" w:rsidRDefault="001509B0" w:rsidP="00321959">
      <w:pPr>
        <w:rPr>
          <w:rFonts w:ascii="Arial" w:eastAsia="SimSun" w:hAnsi="Arial" w:cs="Arial"/>
          <w:szCs w:val="20"/>
          <w:lang w:eastAsia="zh-CN"/>
        </w:rPr>
      </w:pPr>
      <w:r w:rsidRPr="00321959">
        <w:rPr>
          <w:rFonts w:ascii="Arial" w:eastAsia="SimSun" w:hAnsi="Arial" w:cs="Arial"/>
          <w:szCs w:val="20"/>
          <w:lang w:eastAsia="zh-CN"/>
        </w:rPr>
        <w:lastRenderedPageBreak/>
        <w:t xml:space="preserve">Note that in the </w:t>
      </w:r>
      <w:r w:rsidR="00C45D5B" w:rsidRPr="00321959">
        <w:rPr>
          <w:rFonts w:ascii="Arial" w:eastAsia="SimSun" w:hAnsi="Arial" w:cs="Arial"/>
          <w:szCs w:val="20"/>
          <w:lang w:eastAsia="zh-CN"/>
        </w:rPr>
        <w:t>5G cellular network</w:t>
      </w:r>
      <w:r w:rsidRPr="00321959">
        <w:rPr>
          <w:rFonts w:ascii="Arial" w:eastAsia="SimSun" w:hAnsi="Arial" w:cs="Arial"/>
          <w:szCs w:val="20"/>
          <w:lang w:eastAsia="zh-CN"/>
        </w:rPr>
        <w:t xml:space="preserve">, </w:t>
      </w:r>
      <w:r w:rsidR="00B720A6" w:rsidRPr="00321959">
        <w:rPr>
          <w:rFonts w:ascii="Arial" w:eastAsia="SimSun" w:hAnsi="Arial" w:cs="Arial"/>
          <w:szCs w:val="20"/>
          <w:lang w:eastAsia="zh-CN"/>
        </w:rPr>
        <w:t xml:space="preserve">the </w:t>
      </w:r>
      <w:r w:rsidR="00C45D5B" w:rsidRPr="00321959">
        <w:rPr>
          <w:rFonts w:ascii="Arial" w:eastAsia="SimSun" w:hAnsi="Arial" w:cs="Arial"/>
          <w:szCs w:val="20"/>
          <w:lang w:eastAsia="zh-CN"/>
        </w:rPr>
        <w:t xml:space="preserve">5G </w:t>
      </w:r>
      <w:r w:rsidRPr="00321959">
        <w:rPr>
          <w:rFonts w:ascii="Arial" w:eastAsia="SimSun" w:hAnsi="Arial" w:cs="Arial"/>
          <w:szCs w:val="20"/>
          <w:lang w:eastAsia="zh-CN"/>
        </w:rPr>
        <w:t xml:space="preserve">QoS </w:t>
      </w:r>
      <w:r w:rsidR="00C45D5B" w:rsidRPr="00321959">
        <w:rPr>
          <w:rFonts w:ascii="Arial" w:eastAsia="SimSun" w:hAnsi="Arial" w:cs="Arial"/>
          <w:szCs w:val="20"/>
          <w:lang w:eastAsia="zh-CN"/>
        </w:rPr>
        <w:t xml:space="preserve">identifier (5QI) is assigned </w:t>
      </w:r>
      <w:r w:rsidR="00B720A6" w:rsidRPr="00321959">
        <w:rPr>
          <w:rFonts w:ascii="Arial" w:eastAsia="SimSun" w:hAnsi="Arial" w:cs="Arial"/>
          <w:szCs w:val="20"/>
          <w:lang w:eastAsia="zh-CN"/>
        </w:rPr>
        <w:t>for the prior</w:t>
      </w:r>
      <w:r w:rsidR="00697534" w:rsidRPr="00321959">
        <w:rPr>
          <w:rFonts w:ascii="Arial" w:eastAsia="SimSun" w:hAnsi="Arial" w:cs="Arial"/>
          <w:szCs w:val="20"/>
          <w:lang w:eastAsia="zh-CN"/>
        </w:rPr>
        <w:t>i</w:t>
      </w:r>
      <w:r w:rsidR="00B720A6" w:rsidRPr="00321959">
        <w:rPr>
          <w:rFonts w:ascii="Arial" w:eastAsia="SimSun" w:hAnsi="Arial" w:cs="Arial"/>
          <w:szCs w:val="20"/>
          <w:lang w:eastAsia="zh-CN"/>
        </w:rPr>
        <w:t xml:space="preserve">tization of </w:t>
      </w:r>
      <w:r w:rsidR="005370B4" w:rsidRPr="00321959">
        <w:rPr>
          <w:rFonts w:ascii="Arial" w:eastAsia="SimSun" w:hAnsi="Arial" w:cs="Arial"/>
          <w:szCs w:val="20"/>
          <w:lang w:eastAsia="zh-CN"/>
        </w:rPr>
        <w:t xml:space="preserve">user traffic based on the QoS requirement. If the </w:t>
      </w:r>
      <w:r w:rsidR="00231D28" w:rsidRPr="00321959">
        <w:rPr>
          <w:rFonts w:ascii="Arial" w:eastAsia="SimSun" w:hAnsi="Arial" w:cs="Arial"/>
          <w:szCs w:val="20"/>
          <w:lang w:eastAsia="zh-CN"/>
        </w:rPr>
        <w:t xml:space="preserve">model is delivered over the top and the 5G cellular network is unaware </w:t>
      </w:r>
      <w:r w:rsidR="00697534" w:rsidRPr="00321959">
        <w:rPr>
          <w:rFonts w:ascii="Arial" w:eastAsia="SimSun" w:hAnsi="Arial" w:cs="Arial"/>
          <w:szCs w:val="20"/>
          <w:lang w:eastAsia="zh-CN"/>
        </w:rPr>
        <w:t>of</w:t>
      </w:r>
      <w:r w:rsidR="00231D28" w:rsidRPr="00321959">
        <w:rPr>
          <w:rFonts w:ascii="Arial" w:eastAsia="SimSun" w:hAnsi="Arial" w:cs="Arial"/>
          <w:szCs w:val="20"/>
          <w:lang w:eastAsia="zh-CN"/>
        </w:rPr>
        <w:t xml:space="preserve"> the model delivery, it will be treated as low</w:t>
      </w:r>
      <w:r w:rsidR="00697534" w:rsidRPr="00321959">
        <w:rPr>
          <w:rFonts w:ascii="Arial" w:eastAsia="SimSun" w:hAnsi="Arial" w:cs="Arial"/>
          <w:szCs w:val="20"/>
          <w:lang w:eastAsia="zh-CN"/>
        </w:rPr>
        <w:t>-</w:t>
      </w:r>
      <w:r w:rsidR="00231D28" w:rsidRPr="00321959">
        <w:rPr>
          <w:rFonts w:ascii="Arial" w:eastAsia="SimSun" w:hAnsi="Arial" w:cs="Arial"/>
          <w:szCs w:val="20"/>
          <w:lang w:eastAsia="zh-CN"/>
        </w:rPr>
        <w:t>priority user t</w:t>
      </w:r>
      <w:r w:rsidR="00697534" w:rsidRPr="00321959">
        <w:rPr>
          <w:rFonts w:ascii="Arial" w:eastAsia="SimSun" w:hAnsi="Arial" w:cs="Arial"/>
          <w:szCs w:val="20"/>
          <w:lang w:eastAsia="zh-CN"/>
        </w:rPr>
        <w:t>r</w:t>
      </w:r>
      <w:r w:rsidR="00231D28" w:rsidRPr="00321959">
        <w:rPr>
          <w:rFonts w:ascii="Arial" w:eastAsia="SimSun" w:hAnsi="Arial" w:cs="Arial"/>
          <w:szCs w:val="20"/>
          <w:lang w:eastAsia="zh-CN"/>
        </w:rPr>
        <w:t xml:space="preserve">affic. </w:t>
      </w:r>
      <w:proofErr w:type="gramStart"/>
      <w:r w:rsidR="00231D28" w:rsidRPr="00321959">
        <w:rPr>
          <w:rFonts w:ascii="Arial" w:eastAsia="SimSun" w:hAnsi="Arial" w:cs="Arial"/>
          <w:szCs w:val="20"/>
          <w:lang w:eastAsia="zh-CN"/>
        </w:rPr>
        <w:t>Therefore</w:t>
      </w:r>
      <w:proofErr w:type="gramEnd"/>
      <w:r w:rsidR="00231D28" w:rsidRPr="00321959">
        <w:rPr>
          <w:rFonts w:ascii="Arial" w:eastAsia="SimSun" w:hAnsi="Arial" w:cs="Arial"/>
          <w:szCs w:val="20"/>
          <w:lang w:eastAsia="zh-CN"/>
        </w:rPr>
        <w:t xml:space="preserve"> the argument that model delivery can block or negatively impact </w:t>
      </w:r>
      <w:r w:rsidR="00697534" w:rsidRPr="00321959">
        <w:rPr>
          <w:rFonts w:ascii="Arial" w:eastAsia="SimSun" w:hAnsi="Arial" w:cs="Arial"/>
          <w:szCs w:val="20"/>
          <w:lang w:eastAsia="zh-CN"/>
        </w:rPr>
        <w:t xml:space="preserve">delay-sensitive user traffic is not correct. </w:t>
      </w:r>
    </w:p>
    <w:p w14:paraId="70A36808" w14:textId="77777777" w:rsidR="00697534" w:rsidRPr="00321959" w:rsidRDefault="00697534" w:rsidP="00321959">
      <w:pPr>
        <w:rPr>
          <w:rFonts w:ascii="Arial" w:eastAsia="SimSun" w:hAnsi="Arial" w:cs="Arial"/>
          <w:szCs w:val="20"/>
          <w:lang w:eastAsia="zh-CN"/>
        </w:rPr>
      </w:pPr>
    </w:p>
    <w:p w14:paraId="6C48CC78" w14:textId="0CD62F89" w:rsidR="00FF44D6" w:rsidRPr="00321959" w:rsidRDefault="00697534" w:rsidP="00321959">
      <w:pPr>
        <w:rPr>
          <w:rFonts w:ascii="Arial" w:eastAsia="SimSun" w:hAnsi="Arial" w:cs="Arial"/>
          <w:b/>
          <w:bCs/>
          <w:szCs w:val="20"/>
          <w:lang w:val="en-GB" w:eastAsia="zh-CN"/>
        </w:rPr>
      </w:pPr>
      <w:r w:rsidRPr="00321959">
        <w:rPr>
          <w:rFonts w:ascii="Arial" w:eastAsia="SimSun" w:hAnsi="Arial" w:cs="Arial"/>
          <w:b/>
          <w:bCs/>
          <w:szCs w:val="20"/>
          <w:lang w:eastAsia="zh-CN"/>
        </w:rPr>
        <w:t xml:space="preserve">Observation </w:t>
      </w:r>
      <w:r w:rsidR="002207B1" w:rsidRPr="00321959">
        <w:rPr>
          <w:rFonts w:ascii="Arial" w:eastAsia="SimSun" w:hAnsi="Arial" w:cs="Arial"/>
          <w:b/>
          <w:bCs/>
          <w:szCs w:val="20"/>
          <w:lang w:eastAsia="zh-CN"/>
        </w:rPr>
        <w:t xml:space="preserve">7: </w:t>
      </w:r>
      <w:r w:rsidR="001509B0" w:rsidRPr="00321959">
        <w:rPr>
          <w:rFonts w:ascii="Arial" w:eastAsia="SimSun" w:hAnsi="Arial" w:cs="Arial"/>
          <w:b/>
          <w:bCs/>
          <w:szCs w:val="20"/>
          <w:lang w:eastAsia="zh-CN"/>
        </w:rPr>
        <w:t xml:space="preserve"> </w:t>
      </w:r>
      <w:r w:rsidR="002207B1" w:rsidRPr="00321959">
        <w:rPr>
          <w:rFonts w:ascii="Arial" w:eastAsia="SimSun" w:hAnsi="Arial" w:cs="Arial"/>
          <w:b/>
          <w:bCs/>
          <w:szCs w:val="20"/>
          <w:lang w:eastAsia="zh-CN"/>
        </w:rPr>
        <w:t xml:space="preserve">The 5G QoS identifier (5QI) is assigned for the prioritization of user traffic based on the QoS requirement in the 5G cellular network. Therefore, </w:t>
      </w:r>
      <w:r w:rsidR="007608B0" w:rsidRPr="00321959">
        <w:rPr>
          <w:rFonts w:ascii="Arial" w:eastAsia="SimSun" w:hAnsi="Arial" w:cs="Arial"/>
          <w:b/>
          <w:bCs/>
          <w:szCs w:val="20"/>
          <w:lang w:eastAsia="zh-CN"/>
        </w:rPr>
        <w:t xml:space="preserve">the </w:t>
      </w:r>
      <w:r w:rsidR="002207B1" w:rsidRPr="00321959">
        <w:rPr>
          <w:rFonts w:ascii="Arial" w:eastAsia="SimSun" w:hAnsi="Arial" w:cs="Arial"/>
          <w:b/>
          <w:bCs/>
          <w:szCs w:val="20"/>
          <w:lang w:eastAsia="zh-CN"/>
        </w:rPr>
        <w:t>argument “</w:t>
      </w:r>
      <w:r w:rsidR="007608B0" w:rsidRPr="00321959">
        <w:rPr>
          <w:rFonts w:ascii="Arial" w:eastAsia="SimSun" w:hAnsi="Arial" w:cs="Arial"/>
          <w:b/>
          <w:bCs/>
          <w:szCs w:val="20"/>
          <w:lang w:val="en-GB" w:eastAsia="zh-CN"/>
        </w:rPr>
        <w:t>When the network cannot control the model transfer/delivery, the transfer of large model may impact important and delay sensitive user data traffic” is not correct.</w:t>
      </w:r>
    </w:p>
    <w:p w14:paraId="1367F4E8" w14:textId="77777777" w:rsidR="007608B0" w:rsidRPr="00321959" w:rsidRDefault="007608B0" w:rsidP="00321959">
      <w:pPr>
        <w:rPr>
          <w:rFonts w:ascii="Arial" w:eastAsia="SimSun" w:hAnsi="Arial" w:cs="Arial"/>
          <w:b/>
          <w:bCs/>
          <w:szCs w:val="20"/>
          <w:lang w:val="en-GB" w:eastAsia="zh-CN"/>
        </w:rPr>
      </w:pPr>
    </w:p>
    <w:p w14:paraId="30E3902E" w14:textId="0AA2F793" w:rsidR="007608B0" w:rsidRPr="00321959" w:rsidRDefault="007608B0" w:rsidP="00321959">
      <w:pPr>
        <w:rPr>
          <w:rFonts w:ascii="Arial" w:eastAsia="SimSun" w:hAnsi="Arial" w:cs="Arial"/>
          <w:b/>
          <w:bCs/>
          <w:szCs w:val="20"/>
          <w:lang w:eastAsia="zh-CN"/>
        </w:rPr>
      </w:pPr>
      <w:r w:rsidRPr="00321959">
        <w:rPr>
          <w:rFonts w:ascii="Arial" w:eastAsia="SimSun" w:hAnsi="Arial" w:cs="Arial"/>
          <w:b/>
          <w:bCs/>
          <w:szCs w:val="20"/>
          <w:lang w:val="en-GB" w:eastAsia="zh-CN"/>
        </w:rPr>
        <w:t>Proposal 6: Remove “When network cannot control the model transfer/delivery, the transfer of large model may impact important and delay sensitive user data traffic” from the cons of proposal 4.</w:t>
      </w:r>
    </w:p>
    <w:p w14:paraId="4E9D33D7" w14:textId="07302186" w:rsidR="00911ECB" w:rsidRPr="00321959" w:rsidRDefault="26A21899" w:rsidP="00321959">
      <w:pPr>
        <w:pStyle w:val="Heading1"/>
        <w:keepLines/>
        <w:numPr>
          <w:ilvl w:val="0"/>
          <w:numId w:val="6"/>
        </w:numPr>
        <w:pBdr>
          <w:top w:val="single" w:sz="12" w:space="3" w:color="auto"/>
        </w:pBdr>
        <w:tabs>
          <w:tab w:val="left" w:pos="567"/>
        </w:tabs>
        <w:overflowPunct w:val="0"/>
        <w:autoSpaceDE w:val="0"/>
        <w:autoSpaceDN w:val="0"/>
        <w:adjustRightInd w:val="0"/>
        <w:spacing w:before="240" w:after="180"/>
        <w:textAlignment w:val="baseline"/>
        <w:rPr>
          <w:b w:val="0"/>
          <w:bCs w:val="0"/>
          <w:kern w:val="0"/>
        </w:rPr>
      </w:pPr>
      <w:r w:rsidRPr="00321959">
        <w:rPr>
          <w:b w:val="0"/>
          <w:bCs w:val="0"/>
          <w:kern w:val="0"/>
        </w:rPr>
        <w:t>Conclusion</w:t>
      </w:r>
      <w:r w:rsidR="10305A4B" w:rsidRPr="00321959">
        <w:rPr>
          <w:b w:val="0"/>
          <w:bCs w:val="0"/>
          <w:kern w:val="0"/>
        </w:rPr>
        <w:t xml:space="preserve"> </w:t>
      </w:r>
    </w:p>
    <w:bookmarkEnd w:id="4"/>
    <w:bookmarkEnd w:id="5"/>
    <w:p w14:paraId="035F5280" w14:textId="77777777" w:rsidR="00413CFE" w:rsidRPr="00321959" w:rsidRDefault="00413CFE" w:rsidP="00321959">
      <w:pPr>
        <w:pStyle w:val="BodyText"/>
        <w:spacing w:after="0"/>
        <w:jc w:val="left"/>
        <w:rPr>
          <w:rFonts w:ascii="Arial" w:hAnsi="Arial" w:cs="Arial"/>
          <w:b/>
          <w:bCs/>
          <w:lang w:eastAsia="zh-CN"/>
        </w:rPr>
      </w:pPr>
      <w:r w:rsidRPr="00321959">
        <w:rPr>
          <w:rFonts w:ascii="Arial" w:hAnsi="Arial" w:cs="Arial"/>
          <w:b/>
          <w:bCs/>
          <w:lang w:eastAsia="zh-CN"/>
        </w:rPr>
        <w:t>Observation 1: Model delivery from OAM to the UE may have 3GPP signaling impacts while model delivery from the OTT server to the UE may not have 3GPP signaling impacts.</w:t>
      </w:r>
    </w:p>
    <w:p w14:paraId="7AECADEC" w14:textId="77777777" w:rsidR="00413CFE" w:rsidRPr="00321959" w:rsidRDefault="00413CFE" w:rsidP="00321959">
      <w:pPr>
        <w:pStyle w:val="BodyText"/>
        <w:spacing w:after="0"/>
        <w:jc w:val="left"/>
        <w:rPr>
          <w:rFonts w:ascii="Arial" w:hAnsi="Arial" w:cs="Arial"/>
          <w:b/>
          <w:bCs/>
          <w:lang w:eastAsia="zh-CN"/>
        </w:rPr>
      </w:pPr>
    </w:p>
    <w:p w14:paraId="64D92421" w14:textId="77777777" w:rsidR="00413CFE" w:rsidRPr="00321959" w:rsidRDefault="00413CFE" w:rsidP="00321959">
      <w:pPr>
        <w:pStyle w:val="BodyText"/>
        <w:spacing w:after="0"/>
        <w:jc w:val="left"/>
        <w:rPr>
          <w:rFonts w:ascii="Arial" w:hAnsi="Arial" w:cs="Arial"/>
          <w:b/>
          <w:bCs/>
          <w:lang w:eastAsia="zh-CN"/>
        </w:rPr>
      </w:pPr>
      <w:r w:rsidRPr="00321959">
        <w:rPr>
          <w:rFonts w:ascii="Arial" w:hAnsi="Arial" w:cs="Arial"/>
          <w:b/>
          <w:bCs/>
          <w:lang w:eastAsia="zh-CN"/>
        </w:rPr>
        <w:t>Proposal 1: For the current solution 4, RAN2 should separately analyze model delivery/transfer from OAM to the UE and model delivery from the OTT server to the UE. Therefore, for solution 4, RAN2 should consider,</w:t>
      </w:r>
    </w:p>
    <w:p w14:paraId="794BE751" w14:textId="77777777" w:rsidR="00413CFE" w:rsidRPr="00321959" w:rsidRDefault="00413CFE" w:rsidP="00321959">
      <w:pPr>
        <w:pStyle w:val="BodyText"/>
        <w:numPr>
          <w:ilvl w:val="0"/>
          <w:numId w:val="14"/>
        </w:numPr>
        <w:spacing w:after="0"/>
        <w:jc w:val="left"/>
        <w:rPr>
          <w:rFonts w:ascii="Arial" w:hAnsi="Arial" w:cs="Arial"/>
          <w:b/>
          <w:bCs/>
          <w:lang w:eastAsia="zh-CN"/>
        </w:rPr>
      </w:pPr>
      <w:r w:rsidRPr="00321959">
        <w:rPr>
          <w:rFonts w:ascii="Arial" w:hAnsi="Arial" w:cs="Arial"/>
          <w:b/>
          <w:bCs/>
          <w:lang w:eastAsia="zh-CN"/>
        </w:rPr>
        <w:t>Solution 4a: Server (e.g., OAM) can transfer/deliver AI/ML model(s) to UE</w:t>
      </w:r>
    </w:p>
    <w:p w14:paraId="6FF60CC1" w14:textId="44C1135D" w:rsidR="00413CFE" w:rsidRPr="00321959" w:rsidRDefault="00413CFE" w:rsidP="00321959">
      <w:pPr>
        <w:pStyle w:val="BodyText"/>
        <w:numPr>
          <w:ilvl w:val="0"/>
          <w:numId w:val="14"/>
        </w:numPr>
        <w:spacing w:after="0"/>
        <w:jc w:val="left"/>
        <w:rPr>
          <w:rFonts w:ascii="Arial" w:hAnsi="Arial" w:cs="Arial"/>
          <w:b/>
          <w:bCs/>
          <w:lang w:eastAsia="zh-CN"/>
        </w:rPr>
      </w:pPr>
      <w:r w:rsidRPr="00321959">
        <w:rPr>
          <w:rFonts w:ascii="Arial" w:hAnsi="Arial" w:cs="Arial"/>
          <w:b/>
          <w:bCs/>
          <w:lang w:eastAsia="zh-CN"/>
        </w:rPr>
        <w:t>Solution</w:t>
      </w:r>
      <w:r w:rsidR="00C343B3" w:rsidRPr="00321959">
        <w:rPr>
          <w:rFonts w:ascii="Arial" w:hAnsi="Arial" w:cs="Arial"/>
          <w:b/>
          <w:bCs/>
          <w:lang w:eastAsia="zh-CN"/>
        </w:rPr>
        <w:t xml:space="preserve"> </w:t>
      </w:r>
      <w:r w:rsidRPr="00321959">
        <w:rPr>
          <w:rFonts w:ascii="Arial" w:hAnsi="Arial" w:cs="Arial"/>
          <w:b/>
          <w:bCs/>
          <w:lang w:eastAsia="zh-CN"/>
        </w:rPr>
        <w:t xml:space="preserve">4b: </w:t>
      </w:r>
      <w:r w:rsidR="00CF19C1" w:rsidRPr="00321959">
        <w:rPr>
          <w:rFonts w:ascii="Arial" w:hAnsi="Arial" w:cs="Arial"/>
          <w:b/>
          <w:bCs/>
          <w:lang w:eastAsia="zh-CN"/>
        </w:rPr>
        <w:t>Server (e.g., OTT) can transfer/deliver AI/ML model(s) to UE (e.g., transparent to 3GPP)</w:t>
      </w:r>
    </w:p>
    <w:p w14:paraId="4D542B8B" w14:textId="77777777" w:rsidR="00413CFE" w:rsidRPr="00321959" w:rsidRDefault="00413CFE" w:rsidP="00321959">
      <w:pPr>
        <w:pStyle w:val="BodyText"/>
        <w:spacing w:after="0"/>
        <w:jc w:val="left"/>
        <w:rPr>
          <w:rFonts w:ascii="Arial" w:hAnsi="Arial" w:cs="Arial"/>
          <w:b/>
          <w:bCs/>
          <w:lang w:eastAsia="zh-CN"/>
        </w:rPr>
      </w:pPr>
    </w:p>
    <w:p w14:paraId="31174ED6" w14:textId="77777777" w:rsidR="00413CFE" w:rsidRPr="00321959" w:rsidRDefault="00413CFE" w:rsidP="00321959">
      <w:pPr>
        <w:pStyle w:val="BodyText"/>
        <w:spacing w:after="0"/>
        <w:jc w:val="left"/>
        <w:rPr>
          <w:rFonts w:ascii="Arial" w:hAnsi="Arial" w:cs="Arial"/>
          <w:b/>
          <w:bCs/>
          <w:lang w:eastAsia="zh-CN"/>
        </w:rPr>
      </w:pPr>
      <w:r w:rsidRPr="00321959">
        <w:rPr>
          <w:rFonts w:ascii="Arial" w:hAnsi="Arial" w:cs="Arial"/>
          <w:b/>
          <w:bCs/>
          <w:lang w:eastAsia="zh-CN"/>
        </w:rPr>
        <w:t xml:space="preserve">Proposal 2: Consider solution 4b as the baseline model delivery and supported by default. </w:t>
      </w:r>
    </w:p>
    <w:p w14:paraId="06BC4046" w14:textId="17DC8ECF" w:rsidR="004D302B" w:rsidRPr="00321959" w:rsidRDefault="004D302B" w:rsidP="00321959">
      <w:pPr>
        <w:rPr>
          <w:rFonts w:ascii="Arial" w:hAnsi="Arial" w:cs="Arial"/>
          <w:b/>
          <w:bCs/>
          <w:szCs w:val="22"/>
          <w:lang w:eastAsia="zh-CN"/>
        </w:rPr>
      </w:pPr>
    </w:p>
    <w:p w14:paraId="4562BDDF" w14:textId="77777777" w:rsidR="006B3F36" w:rsidRPr="00321959" w:rsidRDefault="006B3F36" w:rsidP="00321959">
      <w:pPr>
        <w:rPr>
          <w:rFonts w:ascii="Arial" w:eastAsia="SimSun" w:hAnsi="Arial" w:cs="Arial"/>
          <w:b/>
          <w:bCs/>
          <w:szCs w:val="20"/>
          <w:lang w:eastAsia="zh-CN"/>
        </w:rPr>
      </w:pPr>
      <w:r w:rsidRPr="00321959">
        <w:rPr>
          <w:rFonts w:ascii="Arial" w:eastAsia="SimSun" w:hAnsi="Arial" w:cs="Arial"/>
          <w:b/>
          <w:bCs/>
          <w:szCs w:val="20"/>
          <w:lang w:eastAsia="zh-CN"/>
        </w:rPr>
        <w:t>Observation 2: For solution 1a, the pros argument “Additional security and verification may not be necessary as the UE already established security before the transfer is initiated” is not correct. The UE establishes transport security before existing SRB2/SRB4 is established, however, it does not provide security for model transfer, i.e., only an authorized user receives a model.</w:t>
      </w:r>
    </w:p>
    <w:p w14:paraId="781AE0BC" w14:textId="77777777" w:rsidR="006B3F36" w:rsidRPr="00321959" w:rsidRDefault="006B3F36" w:rsidP="00321959">
      <w:pPr>
        <w:rPr>
          <w:rFonts w:ascii="Arial" w:eastAsia="SimSun" w:hAnsi="Arial" w:cs="Arial"/>
          <w:b/>
          <w:bCs/>
          <w:szCs w:val="20"/>
          <w:lang w:eastAsia="zh-CN"/>
        </w:rPr>
      </w:pPr>
    </w:p>
    <w:p w14:paraId="3A2C8C80" w14:textId="77777777" w:rsidR="006B3F36" w:rsidRPr="00321959" w:rsidRDefault="006B3F36" w:rsidP="00321959">
      <w:pPr>
        <w:rPr>
          <w:rFonts w:ascii="Arial" w:eastAsia="SimSun" w:hAnsi="Arial" w:cs="Arial"/>
          <w:b/>
          <w:bCs/>
          <w:szCs w:val="20"/>
          <w:lang w:eastAsia="zh-CN"/>
        </w:rPr>
      </w:pPr>
      <w:r w:rsidRPr="00321959">
        <w:rPr>
          <w:rFonts w:ascii="Arial" w:eastAsia="SimSun" w:hAnsi="Arial" w:cs="Arial"/>
          <w:b/>
          <w:bCs/>
          <w:szCs w:val="20"/>
          <w:lang w:eastAsia="zh-CN"/>
        </w:rPr>
        <w:t>Proposal 2: Remove “Additional security and verification may not be necessary as the UE already established security before the transfer is initiated” from Pros of solution 1a.</w:t>
      </w:r>
    </w:p>
    <w:p w14:paraId="5A16DC3F" w14:textId="77777777" w:rsidR="006B3F36" w:rsidRPr="00321959" w:rsidRDefault="006B3F36" w:rsidP="00321959">
      <w:pPr>
        <w:rPr>
          <w:rFonts w:ascii="Arial" w:eastAsia="SimSun" w:hAnsi="Arial" w:cs="Arial"/>
          <w:b/>
          <w:bCs/>
          <w:szCs w:val="20"/>
          <w:lang w:eastAsia="zh-CN"/>
        </w:rPr>
      </w:pPr>
    </w:p>
    <w:p w14:paraId="3A0C3D3F" w14:textId="77777777" w:rsidR="006B3F36" w:rsidRPr="00321959" w:rsidRDefault="006B3F36" w:rsidP="00321959">
      <w:pPr>
        <w:rPr>
          <w:rFonts w:ascii="Arial" w:eastAsia="SimSun" w:hAnsi="Arial" w:cs="Arial"/>
          <w:b/>
          <w:bCs/>
          <w:szCs w:val="20"/>
          <w:lang w:eastAsia="zh-CN"/>
        </w:rPr>
      </w:pPr>
      <w:r w:rsidRPr="00321959">
        <w:rPr>
          <w:rFonts w:ascii="Arial" w:eastAsia="SimSun" w:hAnsi="Arial" w:cs="Arial"/>
          <w:b/>
          <w:bCs/>
          <w:szCs w:val="20"/>
          <w:lang w:eastAsia="zh-CN"/>
        </w:rPr>
        <w:t xml:space="preserve">Observation 3: For solution 1a, the pros argument “gNB can take the control of the AIML model transfer itself, which </w:t>
      </w:r>
      <w:proofErr w:type="spellStart"/>
      <w:r w:rsidRPr="00321959">
        <w:rPr>
          <w:rFonts w:ascii="Arial" w:eastAsia="SimSun" w:hAnsi="Arial" w:cs="Arial"/>
          <w:b/>
          <w:bCs/>
          <w:szCs w:val="20"/>
          <w:lang w:eastAsia="zh-CN"/>
        </w:rPr>
        <w:t>can not</w:t>
      </w:r>
      <w:proofErr w:type="spellEnd"/>
      <w:r w:rsidRPr="00321959">
        <w:rPr>
          <w:rFonts w:ascii="Arial" w:eastAsia="SimSun" w:hAnsi="Arial" w:cs="Arial"/>
          <w:b/>
          <w:bCs/>
          <w:szCs w:val="20"/>
          <w:lang w:eastAsia="zh-CN"/>
        </w:rPr>
        <w:t xml:space="preserve"> be achieved by traditional UP based solution” is not a pro but rather cons. Because of this, the mobility delivery/transfer during the mobility cannot be supported.</w:t>
      </w:r>
    </w:p>
    <w:p w14:paraId="029663FF" w14:textId="77777777" w:rsidR="006B3F36" w:rsidRPr="00321959" w:rsidRDefault="006B3F36" w:rsidP="00321959">
      <w:pPr>
        <w:rPr>
          <w:rFonts w:ascii="Arial" w:eastAsia="SimSun" w:hAnsi="Arial" w:cs="Arial"/>
          <w:b/>
          <w:bCs/>
          <w:szCs w:val="20"/>
          <w:lang w:eastAsia="zh-CN"/>
        </w:rPr>
      </w:pPr>
    </w:p>
    <w:p w14:paraId="5E86D366" w14:textId="77777777" w:rsidR="006B3F36" w:rsidRPr="00321959" w:rsidRDefault="006B3F36" w:rsidP="00321959">
      <w:pPr>
        <w:rPr>
          <w:rFonts w:ascii="Arial" w:eastAsia="SimSun" w:hAnsi="Arial" w:cs="Arial"/>
          <w:b/>
          <w:bCs/>
          <w:szCs w:val="20"/>
          <w:lang w:eastAsia="zh-CN"/>
        </w:rPr>
      </w:pPr>
      <w:r w:rsidRPr="00321959">
        <w:rPr>
          <w:rFonts w:ascii="Arial" w:eastAsia="SimSun" w:hAnsi="Arial" w:cs="Arial"/>
          <w:b/>
          <w:bCs/>
          <w:szCs w:val="20"/>
          <w:lang w:eastAsia="zh-CN"/>
        </w:rPr>
        <w:t xml:space="preserve">Proposal 3: Include “gNB can take the control of the AIML model transfer itself, which </w:t>
      </w:r>
      <w:proofErr w:type="spellStart"/>
      <w:r w:rsidRPr="00321959">
        <w:rPr>
          <w:rFonts w:ascii="Arial" w:eastAsia="SimSun" w:hAnsi="Arial" w:cs="Arial"/>
          <w:b/>
          <w:bCs/>
          <w:szCs w:val="20"/>
          <w:lang w:eastAsia="zh-CN"/>
        </w:rPr>
        <w:t>can not</w:t>
      </w:r>
      <w:proofErr w:type="spellEnd"/>
      <w:r w:rsidRPr="00321959">
        <w:rPr>
          <w:rFonts w:ascii="Arial" w:eastAsia="SimSun" w:hAnsi="Arial" w:cs="Arial"/>
          <w:b/>
          <w:bCs/>
          <w:szCs w:val="20"/>
          <w:lang w:eastAsia="zh-CN"/>
        </w:rPr>
        <w:t xml:space="preserve"> be achieved by traditional UP-based solution” as cons of solution 1a.</w:t>
      </w:r>
    </w:p>
    <w:p w14:paraId="7568DEDF" w14:textId="77777777" w:rsidR="006B3F36" w:rsidRPr="00321959" w:rsidRDefault="006B3F36" w:rsidP="00321959">
      <w:pPr>
        <w:rPr>
          <w:rFonts w:ascii="Arial" w:eastAsia="SimSun" w:hAnsi="Arial" w:cs="Arial"/>
          <w:b/>
          <w:bCs/>
          <w:szCs w:val="20"/>
          <w:lang w:eastAsia="zh-CN"/>
        </w:rPr>
      </w:pPr>
    </w:p>
    <w:p w14:paraId="533B1AA7" w14:textId="77777777" w:rsidR="006B3F36" w:rsidRPr="00321959" w:rsidRDefault="006B3F36" w:rsidP="00321959">
      <w:pPr>
        <w:rPr>
          <w:rFonts w:ascii="Arial" w:eastAsia="SimSun" w:hAnsi="Arial" w:cs="Arial"/>
          <w:b/>
          <w:bCs/>
          <w:szCs w:val="20"/>
          <w:lang w:eastAsia="zh-CN"/>
        </w:rPr>
      </w:pPr>
      <w:r w:rsidRPr="00321959">
        <w:rPr>
          <w:rFonts w:ascii="Arial" w:eastAsia="SimSun" w:hAnsi="Arial" w:cs="Arial"/>
          <w:b/>
          <w:bCs/>
          <w:szCs w:val="20"/>
          <w:lang w:eastAsia="zh-CN"/>
        </w:rPr>
        <w:t>Observation 4: If the meta info contains the information about delta model delivery/transfer, delta model delivery can be supported for solution 2b.</w:t>
      </w:r>
    </w:p>
    <w:p w14:paraId="1D7A6C6F" w14:textId="77777777" w:rsidR="006B3F36" w:rsidRPr="00321959" w:rsidRDefault="006B3F36" w:rsidP="00321959">
      <w:pPr>
        <w:rPr>
          <w:rFonts w:ascii="Arial" w:eastAsia="SimSun" w:hAnsi="Arial" w:cs="Arial"/>
          <w:b/>
          <w:bCs/>
          <w:szCs w:val="20"/>
          <w:lang w:eastAsia="zh-CN"/>
        </w:rPr>
      </w:pPr>
    </w:p>
    <w:p w14:paraId="7C9EAA26" w14:textId="77777777" w:rsidR="006B3F36" w:rsidRPr="00321959" w:rsidRDefault="006B3F36" w:rsidP="00321959">
      <w:pPr>
        <w:rPr>
          <w:rFonts w:ascii="Arial" w:eastAsia="SimSun" w:hAnsi="Arial" w:cs="Arial"/>
          <w:b/>
          <w:bCs/>
          <w:szCs w:val="20"/>
          <w:lang w:eastAsia="zh-CN"/>
        </w:rPr>
      </w:pPr>
      <w:r w:rsidRPr="00321959">
        <w:rPr>
          <w:rFonts w:ascii="Arial" w:eastAsia="SimSun" w:hAnsi="Arial" w:cs="Arial"/>
          <w:b/>
          <w:bCs/>
          <w:szCs w:val="20"/>
          <w:lang w:eastAsia="zh-CN"/>
        </w:rPr>
        <w:t>Proposal 4: Remove “May be unable to support delta-model transfer/delivery based on current user plane framework” from the cons of solution 2b.</w:t>
      </w:r>
    </w:p>
    <w:p w14:paraId="1F09EE73" w14:textId="77777777" w:rsidR="006B3F36" w:rsidRPr="00321959" w:rsidRDefault="006B3F36" w:rsidP="00321959">
      <w:pPr>
        <w:rPr>
          <w:rFonts w:ascii="Arial" w:eastAsia="SimSun" w:hAnsi="Arial" w:cs="Arial"/>
          <w:b/>
          <w:bCs/>
          <w:szCs w:val="20"/>
          <w:lang w:eastAsia="zh-CN"/>
        </w:rPr>
      </w:pPr>
    </w:p>
    <w:p w14:paraId="1C4AEC73" w14:textId="6DE4BE83" w:rsidR="00316B86" w:rsidRPr="00321959" w:rsidRDefault="00316B86" w:rsidP="00316B86">
      <w:pPr>
        <w:rPr>
          <w:rFonts w:ascii="Arial" w:hAnsi="Arial" w:cs="Arial"/>
          <w:b/>
          <w:bCs/>
        </w:rPr>
      </w:pPr>
      <w:r w:rsidRPr="00321959">
        <w:rPr>
          <w:rFonts w:ascii="Arial" w:eastAsia="SimSun" w:hAnsi="Arial" w:cs="Arial"/>
          <w:b/>
          <w:bCs/>
          <w:szCs w:val="20"/>
          <w:lang w:eastAsia="zh-CN"/>
        </w:rPr>
        <w:t xml:space="preserve">Observation 5: </w:t>
      </w:r>
      <w:r w:rsidRPr="00321959">
        <w:rPr>
          <w:rFonts w:ascii="Arial" w:hAnsi="Arial" w:cs="Arial"/>
          <w:b/>
          <w:bCs/>
        </w:rPr>
        <w:t xml:space="preserve">For model development, for example, CSF use case, there may be some coordination required for UE-side and network-side model training, however, it </w:t>
      </w:r>
      <w:r>
        <w:rPr>
          <w:rFonts w:ascii="Arial" w:hAnsi="Arial" w:cs="Arial"/>
          <w:b/>
          <w:bCs/>
        </w:rPr>
        <w:t>may not be relevant for</w:t>
      </w:r>
      <w:r w:rsidRPr="00321959">
        <w:rPr>
          <w:rFonts w:ascii="Arial" w:hAnsi="Arial" w:cs="Arial"/>
          <w:b/>
          <w:bCs/>
        </w:rPr>
        <w:t xml:space="preserve"> model transfer/delivery. The meta info available at the gNB should be sufficient for model management and control.</w:t>
      </w:r>
    </w:p>
    <w:p w14:paraId="3F395A4C" w14:textId="77777777" w:rsidR="00F65918" w:rsidRPr="00321959" w:rsidRDefault="00F65918" w:rsidP="00321959">
      <w:pPr>
        <w:rPr>
          <w:rFonts w:ascii="Arial" w:eastAsia="SimSun" w:hAnsi="Arial" w:cs="Arial"/>
          <w:b/>
          <w:bCs/>
          <w:szCs w:val="20"/>
          <w:lang w:eastAsia="zh-CN"/>
        </w:rPr>
      </w:pPr>
    </w:p>
    <w:p w14:paraId="1649FE10" w14:textId="77777777" w:rsidR="00F65918" w:rsidRPr="00321959" w:rsidRDefault="00F65918" w:rsidP="00321959">
      <w:pPr>
        <w:rPr>
          <w:rFonts w:ascii="Arial" w:hAnsi="Arial" w:cs="Arial"/>
          <w:b/>
          <w:bCs/>
        </w:rPr>
      </w:pPr>
      <w:r w:rsidRPr="00321959">
        <w:rPr>
          <w:rFonts w:ascii="Arial" w:eastAsia="SimSun" w:hAnsi="Arial" w:cs="Arial"/>
          <w:b/>
          <w:bCs/>
          <w:szCs w:val="20"/>
          <w:lang w:eastAsia="zh-CN"/>
        </w:rPr>
        <w:t xml:space="preserve">Observation 6: </w:t>
      </w:r>
      <w:r w:rsidRPr="00321959">
        <w:rPr>
          <w:rFonts w:ascii="Arial" w:hAnsi="Arial" w:cs="Arial"/>
          <w:b/>
          <w:bCs/>
        </w:rPr>
        <w:t xml:space="preserve">The standard will/should not dictate the model implementation rather it will/should define the performance requirements. RAN4 will define the model performance requirements for use cases, which should be satisfied by all model implementations. </w:t>
      </w:r>
    </w:p>
    <w:p w14:paraId="575E0881" w14:textId="77777777" w:rsidR="006B3F36" w:rsidRPr="00321959" w:rsidRDefault="006B3F36" w:rsidP="00321959">
      <w:pPr>
        <w:rPr>
          <w:rFonts w:ascii="Arial" w:hAnsi="Arial" w:cs="Arial"/>
          <w:b/>
          <w:bCs/>
        </w:rPr>
      </w:pPr>
    </w:p>
    <w:p w14:paraId="4D792DB4" w14:textId="77777777" w:rsidR="006B3F36" w:rsidRPr="00321959" w:rsidRDefault="006B3F36" w:rsidP="00321959">
      <w:pPr>
        <w:rPr>
          <w:rFonts w:ascii="Arial" w:hAnsi="Arial" w:cs="Arial"/>
          <w:b/>
          <w:bCs/>
        </w:rPr>
      </w:pPr>
      <w:r w:rsidRPr="00321959">
        <w:rPr>
          <w:rFonts w:ascii="Arial" w:hAnsi="Arial" w:cs="Arial"/>
          <w:b/>
          <w:bCs/>
        </w:rPr>
        <w:t>Proposal 5: remove the following from the cons of solution 4,</w:t>
      </w:r>
    </w:p>
    <w:p w14:paraId="3CDB415C" w14:textId="77777777" w:rsidR="006B3F36" w:rsidRPr="00321959" w:rsidRDefault="006B3F36" w:rsidP="00321959">
      <w:pPr>
        <w:rPr>
          <w:rFonts w:ascii="Arial" w:eastAsia="SimSun" w:hAnsi="Arial" w:cs="Arial"/>
          <w:b/>
          <w:bCs/>
          <w:szCs w:val="20"/>
          <w:lang w:eastAsia="zh-CN"/>
        </w:rPr>
      </w:pPr>
      <w:r w:rsidRPr="00321959">
        <w:rPr>
          <w:rFonts w:ascii="Arial" w:eastAsia="SimSun" w:hAnsi="Arial" w:cs="Arial"/>
          <w:b/>
          <w:bCs/>
          <w:szCs w:val="20"/>
          <w:lang w:val="en-GB" w:eastAsia="zh-CN"/>
        </w:rPr>
        <w:t>“There may be inter-operability issues, such as:</w:t>
      </w:r>
    </w:p>
    <w:p w14:paraId="426740A3" w14:textId="77777777" w:rsidR="006B3F36" w:rsidRPr="00321959" w:rsidRDefault="006B3F36" w:rsidP="00321959">
      <w:pPr>
        <w:rPr>
          <w:rFonts w:ascii="Arial" w:eastAsia="SimSun" w:hAnsi="Arial" w:cs="Arial"/>
          <w:b/>
          <w:bCs/>
          <w:szCs w:val="20"/>
          <w:lang w:eastAsia="zh-CN"/>
        </w:rPr>
      </w:pPr>
      <w:r w:rsidRPr="00321959">
        <w:rPr>
          <w:rFonts w:ascii="Arial" w:eastAsia="SimSun" w:hAnsi="Arial" w:cs="Arial"/>
          <w:b/>
          <w:bCs/>
          <w:szCs w:val="20"/>
          <w:lang w:val="en-GB" w:eastAsia="zh-CN"/>
        </w:rPr>
        <w:lastRenderedPageBreak/>
        <w:t>a) Different implementations may lead to different model performances and a huge burden of model management (e.g., frequent model activation/deactivation)</w:t>
      </w:r>
    </w:p>
    <w:p w14:paraId="0E277B5E" w14:textId="77777777" w:rsidR="006B3F36" w:rsidRPr="00321959" w:rsidRDefault="006B3F36" w:rsidP="00321959">
      <w:pPr>
        <w:rPr>
          <w:rFonts w:ascii="Arial" w:eastAsia="SimSun" w:hAnsi="Arial" w:cs="Arial"/>
          <w:b/>
          <w:bCs/>
          <w:szCs w:val="20"/>
          <w:lang w:eastAsia="zh-CN"/>
        </w:rPr>
      </w:pPr>
      <w:r w:rsidRPr="00321959">
        <w:rPr>
          <w:rFonts w:ascii="Arial" w:eastAsia="SimSun" w:hAnsi="Arial" w:cs="Arial"/>
          <w:b/>
          <w:bCs/>
          <w:szCs w:val="20"/>
          <w:lang w:val="en-GB" w:eastAsia="zh-CN"/>
        </w:rPr>
        <w:t xml:space="preserve">b) Massive offline coordination is needed or requires lots of </w:t>
      </w:r>
      <w:proofErr w:type="spellStart"/>
      <w:r w:rsidRPr="00321959">
        <w:rPr>
          <w:rFonts w:ascii="Arial" w:eastAsia="SimSun" w:hAnsi="Arial" w:cs="Arial"/>
          <w:b/>
          <w:bCs/>
          <w:szCs w:val="20"/>
          <w:lang w:val="en-GB" w:eastAsia="zh-CN"/>
        </w:rPr>
        <w:t>coordinations</w:t>
      </w:r>
      <w:proofErr w:type="spellEnd"/>
      <w:r w:rsidRPr="00321959">
        <w:rPr>
          <w:rFonts w:ascii="Arial" w:eastAsia="SimSun" w:hAnsi="Arial" w:cs="Arial"/>
          <w:b/>
          <w:bCs/>
          <w:szCs w:val="20"/>
          <w:lang w:val="en-GB" w:eastAsia="zh-CN"/>
        </w:rPr>
        <w:t xml:space="preserve"> among vendors, especially for the CSI compression use case”</w:t>
      </w:r>
    </w:p>
    <w:p w14:paraId="747EEF3D" w14:textId="77777777" w:rsidR="006B3F36" w:rsidRPr="00321959" w:rsidRDefault="006B3F36" w:rsidP="00321959">
      <w:pPr>
        <w:rPr>
          <w:rFonts w:ascii="Arial" w:eastAsia="SimSun" w:hAnsi="Arial" w:cs="Arial"/>
          <w:szCs w:val="20"/>
          <w:lang w:eastAsia="zh-CN"/>
        </w:rPr>
      </w:pPr>
    </w:p>
    <w:p w14:paraId="44ACF590" w14:textId="77777777" w:rsidR="006B3F36" w:rsidRPr="00321959" w:rsidRDefault="006B3F36" w:rsidP="00321959">
      <w:pPr>
        <w:rPr>
          <w:rFonts w:ascii="Arial" w:eastAsia="SimSun" w:hAnsi="Arial" w:cs="Arial"/>
          <w:b/>
          <w:bCs/>
          <w:szCs w:val="20"/>
          <w:lang w:val="en-GB" w:eastAsia="zh-CN"/>
        </w:rPr>
      </w:pPr>
      <w:r w:rsidRPr="00321959">
        <w:rPr>
          <w:rFonts w:ascii="Arial" w:eastAsia="SimSun" w:hAnsi="Arial" w:cs="Arial"/>
          <w:b/>
          <w:bCs/>
          <w:szCs w:val="20"/>
          <w:lang w:eastAsia="zh-CN"/>
        </w:rPr>
        <w:t>Observation 7:  The 5G QoS identifier (5QI) is assigned for the prioritization of user traffic based on the QoS requirement in the 5G cellular network. Therefore, the argument “</w:t>
      </w:r>
      <w:r w:rsidRPr="00321959">
        <w:rPr>
          <w:rFonts w:ascii="Arial" w:eastAsia="SimSun" w:hAnsi="Arial" w:cs="Arial"/>
          <w:b/>
          <w:bCs/>
          <w:szCs w:val="20"/>
          <w:lang w:val="en-GB" w:eastAsia="zh-CN"/>
        </w:rPr>
        <w:t>When the network cannot control the model transfer/delivery, the transfer of large model may impact important and delay sensitive user data traffic” is not correct.</w:t>
      </w:r>
    </w:p>
    <w:p w14:paraId="3A557FA3" w14:textId="77777777" w:rsidR="006B3F36" w:rsidRPr="00321959" w:rsidRDefault="006B3F36" w:rsidP="00321959">
      <w:pPr>
        <w:rPr>
          <w:rFonts w:ascii="Arial" w:eastAsia="SimSun" w:hAnsi="Arial" w:cs="Arial"/>
          <w:b/>
          <w:bCs/>
          <w:szCs w:val="20"/>
          <w:lang w:val="en-GB" w:eastAsia="zh-CN"/>
        </w:rPr>
      </w:pPr>
    </w:p>
    <w:p w14:paraId="18187FC9" w14:textId="1284166E" w:rsidR="006B3F36" w:rsidRPr="00321959" w:rsidRDefault="006B3F36" w:rsidP="00321959">
      <w:pPr>
        <w:rPr>
          <w:rFonts w:ascii="Arial" w:eastAsia="SimSun" w:hAnsi="Arial" w:cs="Arial"/>
          <w:b/>
          <w:bCs/>
          <w:szCs w:val="20"/>
          <w:lang w:eastAsia="zh-CN"/>
        </w:rPr>
      </w:pPr>
      <w:r w:rsidRPr="00321959">
        <w:rPr>
          <w:rFonts w:ascii="Arial" w:eastAsia="SimSun" w:hAnsi="Arial" w:cs="Arial"/>
          <w:b/>
          <w:bCs/>
          <w:szCs w:val="20"/>
          <w:lang w:val="en-GB" w:eastAsia="zh-CN"/>
        </w:rPr>
        <w:t>Proposal 6: Remove “When network cannot control the model transfer/delivery, the transfer of large model may impact important and delay sensitive user data traffic” from the cons of proposal 4.</w:t>
      </w:r>
    </w:p>
    <w:p w14:paraId="31D565A7" w14:textId="5F032B01" w:rsidR="007D57F8" w:rsidRPr="00321959" w:rsidRDefault="1304C0B5" w:rsidP="00321959">
      <w:pPr>
        <w:pStyle w:val="Heading1"/>
        <w:keepLines/>
        <w:numPr>
          <w:ilvl w:val="0"/>
          <w:numId w:val="6"/>
        </w:numPr>
        <w:pBdr>
          <w:top w:val="single" w:sz="12" w:space="3" w:color="auto"/>
        </w:pBdr>
        <w:tabs>
          <w:tab w:val="left" w:pos="567"/>
        </w:tabs>
        <w:overflowPunct w:val="0"/>
        <w:autoSpaceDE w:val="0"/>
        <w:autoSpaceDN w:val="0"/>
        <w:adjustRightInd w:val="0"/>
        <w:spacing w:before="240" w:after="180"/>
        <w:textAlignment w:val="baseline"/>
        <w:rPr>
          <w:b w:val="0"/>
          <w:bCs w:val="0"/>
          <w:kern w:val="0"/>
          <w:szCs w:val="28"/>
        </w:rPr>
      </w:pPr>
      <w:r w:rsidRPr="00321959">
        <w:rPr>
          <w:b w:val="0"/>
          <w:bCs w:val="0"/>
          <w:kern w:val="0"/>
          <w:szCs w:val="28"/>
        </w:rPr>
        <w:t>Reference</w:t>
      </w:r>
    </w:p>
    <w:p w14:paraId="355478F2" w14:textId="77777777" w:rsidR="007D57F8" w:rsidRPr="00321959" w:rsidRDefault="0078272D" w:rsidP="00321959">
      <w:pPr>
        <w:pStyle w:val="ListParagraph"/>
        <w:numPr>
          <w:ilvl w:val="0"/>
          <w:numId w:val="8"/>
        </w:numPr>
        <w:spacing w:after="60"/>
        <w:rPr>
          <w:rFonts w:ascii="Arial" w:hAnsi="Arial" w:cs="Arial"/>
        </w:rPr>
      </w:pPr>
      <w:hyperlink r:id="rId11" w:history="1">
        <w:r w:rsidR="007D57F8" w:rsidRPr="00321959">
          <w:rPr>
            <w:rStyle w:val="Hyperlink"/>
            <w:rFonts w:ascii="Arial" w:hAnsi="Arial" w:cs="Arial"/>
          </w:rPr>
          <w:t>RP-213599</w:t>
        </w:r>
      </w:hyperlink>
      <w:r w:rsidR="007D57F8" w:rsidRPr="00321959">
        <w:rPr>
          <w:rFonts w:ascii="Arial" w:hAnsi="Arial" w:cs="Arial"/>
        </w:rPr>
        <w:t>, “New SI: Study on Artificial Intelligence (AI)/Machine Learning (ML) for NR Air Interface”, TSG RAN, RAN#94-e, Dec. 2021</w:t>
      </w:r>
    </w:p>
    <w:p w14:paraId="04B09D41" w14:textId="77777777" w:rsidR="007D57F8" w:rsidRPr="00321959" w:rsidRDefault="0078272D" w:rsidP="00321959">
      <w:pPr>
        <w:pStyle w:val="Reference"/>
        <w:numPr>
          <w:ilvl w:val="0"/>
          <w:numId w:val="8"/>
        </w:numPr>
        <w:spacing w:after="60"/>
        <w:jc w:val="left"/>
        <w:rPr>
          <w:rFonts w:cs="Arial"/>
        </w:rPr>
      </w:pPr>
      <w:hyperlink r:id="rId12" w:history="1">
        <w:r w:rsidR="007D57F8" w:rsidRPr="00321959">
          <w:rPr>
            <w:rStyle w:val="Hyperlink"/>
            <w:rFonts w:cs="Arial"/>
          </w:rPr>
          <w:t>RP-221348</w:t>
        </w:r>
      </w:hyperlink>
      <w:r w:rsidR="007D57F8" w:rsidRPr="00321959">
        <w:rPr>
          <w:rFonts w:cs="Arial"/>
        </w:rPr>
        <w:t>, “Revised SID: Study on Artificial Intelligence (AI)/Machine Learning (ML) for NR Air Interface”, TSG RAN, RAN#96, Budapest, Hungary, June 2022</w:t>
      </w:r>
    </w:p>
    <w:p w14:paraId="068D8914" w14:textId="77777777" w:rsidR="007D57F8" w:rsidRPr="00321959" w:rsidRDefault="007D57F8" w:rsidP="00321959">
      <w:pPr>
        <w:pStyle w:val="ListParagraph"/>
        <w:numPr>
          <w:ilvl w:val="0"/>
          <w:numId w:val="8"/>
        </w:numPr>
        <w:spacing w:after="60"/>
        <w:contextualSpacing w:val="0"/>
        <w:rPr>
          <w:rFonts w:ascii="Arial" w:hAnsi="Arial" w:cs="Arial"/>
        </w:rPr>
      </w:pPr>
      <w:r w:rsidRPr="00321959">
        <w:rPr>
          <w:rFonts w:ascii="Arial" w:hAnsi="Arial" w:cs="Arial"/>
        </w:rPr>
        <w:t>RAN1#109-emeeting report</w:t>
      </w:r>
    </w:p>
    <w:p w14:paraId="7ED07C29" w14:textId="77777777" w:rsidR="007D57F8" w:rsidRPr="00321959" w:rsidRDefault="007D57F8" w:rsidP="00321959">
      <w:pPr>
        <w:pStyle w:val="ListParagraph"/>
        <w:numPr>
          <w:ilvl w:val="0"/>
          <w:numId w:val="8"/>
        </w:numPr>
        <w:spacing w:after="60"/>
        <w:contextualSpacing w:val="0"/>
        <w:rPr>
          <w:rFonts w:ascii="Arial" w:hAnsi="Arial" w:cs="Arial"/>
        </w:rPr>
      </w:pPr>
      <w:r w:rsidRPr="00321959">
        <w:rPr>
          <w:rFonts w:ascii="Arial" w:hAnsi="Arial" w:cs="Arial"/>
        </w:rPr>
        <w:t>RAN1#110 meeting report</w:t>
      </w:r>
    </w:p>
    <w:p w14:paraId="1F381E11" w14:textId="77777777" w:rsidR="007D57F8" w:rsidRPr="00321959" w:rsidRDefault="007D57F8" w:rsidP="00321959">
      <w:pPr>
        <w:pStyle w:val="ListParagraph"/>
        <w:numPr>
          <w:ilvl w:val="0"/>
          <w:numId w:val="8"/>
        </w:numPr>
        <w:spacing w:after="60"/>
        <w:contextualSpacing w:val="0"/>
        <w:rPr>
          <w:rFonts w:ascii="Arial" w:hAnsi="Arial" w:cs="Arial"/>
        </w:rPr>
      </w:pPr>
      <w:r w:rsidRPr="00321959">
        <w:rPr>
          <w:rFonts w:ascii="Arial" w:hAnsi="Arial" w:cs="Arial"/>
        </w:rPr>
        <w:t>RAN1#110bis-meeting report</w:t>
      </w:r>
    </w:p>
    <w:p w14:paraId="46E63EAD" w14:textId="77777777" w:rsidR="007D57F8" w:rsidRPr="00321959" w:rsidRDefault="0078272D" w:rsidP="00321959">
      <w:pPr>
        <w:pStyle w:val="Reference"/>
        <w:numPr>
          <w:ilvl w:val="0"/>
          <w:numId w:val="8"/>
        </w:numPr>
        <w:spacing w:after="60"/>
        <w:jc w:val="left"/>
        <w:rPr>
          <w:rFonts w:cs="Arial"/>
        </w:rPr>
      </w:pPr>
      <w:hyperlink r:id="rId13" w:history="1">
        <w:r w:rsidR="007D57F8" w:rsidRPr="00321959">
          <w:rPr>
            <w:rStyle w:val="Hyperlink"/>
            <w:rFonts w:cs="Arial"/>
          </w:rPr>
          <w:t>Final_Minutes_report_RAN1#111_v100</w:t>
        </w:r>
      </w:hyperlink>
      <w:r w:rsidR="007D57F8" w:rsidRPr="00321959">
        <w:rPr>
          <w:rFonts w:cs="Arial"/>
        </w:rPr>
        <w:t xml:space="preserve">, “Final Report of 3GPP TSG RAN WG1 #111 </w:t>
      </w:r>
      <w:proofErr w:type="gramStart"/>
      <w:r w:rsidR="007D57F8" w:rsidRPr="00321959">
        <w:rPr>
          <w:rFonts w:cs="Arial"/>
        </w:rPr>
        <w:t>v1.0.0  (</w:t>
      </w:r>
      <w:proofErr w:type="gramEnd"/>
      <w:r w:rsidR="007D57F8" w:rsidRPr="00321959">
        <w:rPr>
          <w:rFonts w:cs="Arial"/>
        </w:rPr>
        <w:t>Toulouse, France, 14th – 18th November 2022)”, Nov 2022.</w:t>
      </w:r>
    </w:p>
    <w:p w14:paraId="09FF5E26" w14:textId="77777777" w:rsidR="007D57F8" w:rsidRPr="00321959" w:rsidRDefault="0078272D" w:rsidP="00321959">
      <w:pPr>
        <w:pStyle w:val="Reference"/>
        <w:numPr>
          <w:ilvl w:val="0"/>
          <w:numId w:val="8"/>
        </w:numPr>
        <w:spacing w:after="60"/>
        <w:jc w:val="left"/>
        <w:rPr>
          <w:rFonts w:cs="Arial"/>
        </w:rPr>
      </w:pPr>
      <w:hyperlink r:id="rId14" w:history="1">
        <w:r w:rsidR="007D57F8" w:rsidRPr="00321959">
          <w:rPr>
            <w:rStyle w:val="Hyperlink"/>
            <w:rFonts w:cs="Arial"/>
          </w:rPr>
          <w:t>Draft_Minutes_report_RAN1#112_v040</w:t>
        </w:r>
      </w:hyperlink>
      <w:r w:rsidR="007D57F8" w:rsidRPr="00321959">
        <w:rPr>
          <w:rFonts w:cs="Arial"/>
        </w:rPr>
        <w:t xml:space="preserve">, “Draft Report of 3GPP TSG RAN WG1 #112 </w:t>
      </w:r>
      <w:proofErr w:type="gramStart"/>
      <w:r w:rsidR="007D57F8" w:rsidRPr="00321959">
        <w:rPr>
          <w:rFonts w:cs="Arial"/>
        </w:rPr>
        <w:t>v0.4.0  (</w:t>
      </w:r>
      <w:proofErr w:type="gramEnd"/>
      <w:r w:rsidR="007D57F8" w:rsidRPr="00321959">
        <w:rPr>
          <w:rFonts w:cs="Arial"/>
        </w:rPr>
        <w:t>Athens, Greece, 27th February – 3rd March 2023)” Mar 2023.</w:t>
      </w:r>
    </w:p>
    <w:p w14:paraId="24CB8F7A" w14:textId="77777777" w:rsidR="007D57F8" w:rsidRPr="00321959" w:rsidRDefault="0078272D" w:rsidP="00321959">
      <w:pPr>
        <w:pStyle w:val="Reference"/>
        <w:numPr>
          <w:ilvl w:val="0"/>
          <w:numId w:val="8"/>
        </w:numPr>
        <w:spacing w:after="60"/>
        <w:jc w:val="left"/>
        <w:rPr>
          <w:rFonts w:cs="Arial"/>
        </w:rPr>
      </w:pPr>
      <w:hyperlink r:id="rId15" w:history="1">
        <w:r w:rsidR="007D57F8" w:rsidRPr="00321959">
          <w:rPr>
            <w:rStyle w:val="Hyperlink"/>
            <w:rFonts w:cs="Arial"/>
          </w:rPr>
          <w:t>R2-2211101</w:t>
        </w:r>
      </w:hyperlink>
      <w:r w:rsidR="007D57F8" w:rsidRPr="00321959">
        <w:rPr>
          <w:rFonts w:cs="Arial"/>
        </w:rPr>
        <w:t xml:space="preserve">, “Report of 3GPP TSG RAN WG2 meeting #119bis-e, </w:t>
      </w:r>
      <w:proofErr w:type="gramStart"/>
      <w:r w:rsidR="007D57F8" w:rsidRPr="00321959">
        <w:rPr>
          <w:rFonts w:cs="Arial"/>
        </w:rPr>
        <w:t>Online</w:t>
      </w:r>
      <w:proofErr w:type="gramEnd"/>
      <w:r w:rsidR="007D57F8" w:rsidRPr="00321959">
        <w:rPr>
          <w:rFonts w:cs="Arial"/>
        </w:rPr>
        <w:t>”, RAN2#119bis-e, Oct 2022</w:t>
      </w:r>
    </w:p>
    <w:p w14:paraId="304C1396" w14:textId="77777777" w:rsidR="007D57F8" w:rsidRPr="00321959" w:rsidRDefault="0078272D" w:rsidP="00321959">
      <w:pPr>
        <w:pStyle w:val="Reference"/>
        <w:numPr>
          <w:ilvl w:val="0"/>
          <w:numId w:val="8"/>
        </w:numPr>
        <w:spacing w:after="60"/>
        <w:jc w:val="left"/>
        <w:rPr>
          <w:rFonts w:cs="Arial"/>
        </w:rPr>
      </w:pPr>
      <w:hyperlink r:id="rId16" w:history="1">
        <w:r w:rsidR="007D57F8" w:rsidRPr="00321959">
          <w:rPr>
            <w:rStyle w:val="Hyperlink"/>
            <w:rFonts w:cs="Arial"/>
          </w:rPr>
          <w:t>R2-2300002</w:t>
        </w:r>
      </w:hyperlink>
      <w:r w:rsidR="007D57F8" w:rsidRPr="00321959">
        <w:rPr>
          <w:rFonts w:cs="Arial"/>
        </w:rPr>
        <w:t>, “Report of 3GPP TSG RAN WG2 meeting #120, Toulouse, France”, RAN2#120, Nov 2022</w:t>
      </w:r>
    </w:p>
    <w:p w14:paraId="71983A48" w14:textId="77777777" w:rsidR="007D57F8" w:rsidRPr="00321959" w:rsidRDefault="0078272D" w:rsidP="00321959">
      <w:pPr>
        <w:pStyle w:val="Reference"/>
        <w:numPr>
          <w:ilvl w:val="0"/>
          <w:numId w:val="8"/>
        </w:numPr>
        <w:spacing w:after="60"/>
        <w:jc w:val="left"/>
        <w:rPr>
          <w:rFonts w:cs="Arial"/>
        </w:rPr>
      </w:pPr>
      <w:hyperlink r:id="rId17" w:history="1">
        <w:r w:rsidR="007D57F8" w:rsidRPr="00321959">
          <w:rPr>
            <w:rStyle w:val="Hyperlink"/>
            <w:rFonts w:cs="Arial"/>
          </w:rPr>
          <w:t>Draft_R2_121_meeting_report_v1</w:t>
        </w:r>
      </w:hyperlink>
      <w:r w:rsidR="007D57F8" w:rsidRPr="00321959">
        <w:rPr>
          <w:rFonts w:cs="Arial"/>
        </w:rPr>
        <w:t>, “Report of 3GPP TSG RAN WG2 meeting #121, Athens, Greece”, Ran2#121, Feb 2023</w:t>
      </w:r>
    </w:p>
    <w:p w14:paraId="17CA2E82" w14:textId="77777777" w:rsidR="002B6B3F" w:rsidRPr="00321959" w:rsidRDefault="0078272D" w:rsidP="00321959">
      <w:pPr>
        <w:pStyle w:val="Reference"/>
        <w:numPr>
          <w:ilvl w:val="0"/>
          <w:numId w:val="8"/>
        </w:numPr>
        <w:jc w:val="left"/>
        <w:rPr>
          <w:rFonts w:cs="Arial"/>
        </w:rPr>
      </w:pPr>
      <w:hyperlink r:id="rId18" w:history="1">
        <w:r w:rsidR="002B6B3F" w:rsidRPr="00321959">
          <w:rPr>
            <w:rStyle w:val="Hyperlink"/>
            <w:rFonts w:cs="Arial"/>
          </w:rPr>
          <w:t>R2-2301576</w:t>
        </w:r>
      </w:hyperlink>
      <w:r w:rsidR="002B6B3F" w:rsidRPr="00321959">
        <w:rPr>
          <w:rFonts w:cs="Arial"/>
        </w:rPr>
        <w:t>, Report of [Post120][</w:t>
      </w:r>
      <w:proofErr w:type="gramStart"/>
      <w:r w:rsidR="002B6B3F" w:rsidRPr="00321959">
        <w:rPr>
          <w:rFonts w:cs="Arial"/>
        </w:rPr>
        <w:t>053][</w:t>
      </w:r>
      <w:proofErr w:type="gramEnd"/>
      <w:r w:rsidR="002B6B3F" w:rsidRPr="00321959">
        <w:rPr>
          <w:rFonts w:cs="Arial"/>
        </w:rPr>
        <w:t>AIML18] model transfer delivery (Huawei)</w:t>
      </w:r>
      <w:r w:rsidR="002B6B3F" w:rsidRPr="00321959">
        <w:rPr>
          <w:rFonts w:cs="Arial"/>
        </w:rPr>
        <w:tab/>
        <w:t>Huawei</w:t>
      </w:r>
      <w:r w:rsidR="002B6B3F" w:rsidRPr="00321959">
        <w:rPr>
          <w:rFonts w:cs="Arial"/>
        </w:rPr>
        <w:tab/>
        <w:t>report</w:t>
      </w:r>
    </w:p>
    <w:p w14:paraId="4DD30ACC" w14:textId="7B028182" w:rsidR="007D57F8" w:rsidRPr="00321959" w:rsidRDefault="0078272D" w:rsidP="00321959">
      <w:pPr>
        <w:pStyle w:val="Reference"/>
        <w:numPr>
          <w:ilvl w:val="0"/>
          <w:numId w:val="8"/>
        </w:numPr>
        <w:jc w:val="left"/>
        <w:rPr>
          <w:rFonts w:cs="Arial"/>
        </w:rPr>
      </w:pPr>
      <w:hyperlink r:id="rId19" w:history="1">
        <w:r w:rsidR="002B6B3F" w:rsidRPr="00321959">
          <w:rPr>
            <w:rStyle w:val="Hyperlink"/>
            <w:rFonts w:cs="Arial"/>
          </w:rPr>
          <w:t>R2-2302268</w:t>
        </w:r>
      </w:hyperlink>
      <w:r w:rsidR="002B6B3F" w:rsidRPr="00321959">
        <w:rPr>
          <w:rFonts w:cs="Arial"/>
        </w:rPr>
        <w:t>, Report of Offline 027 model transfer delivery (Huawei), Huawei</w:t>
      </w:r>
    </w:p>
    <w:sectPr w:rsidR="007D57F8" w:rsidRPr="00321959">
      <w:headerReference w:type="default" r:id="rId20"/>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9E072" w14:textId="77777777" w:rsidR="00402AEA" w:rsidRDefault="00402AEA">
      <w:r>
        <w:separator/>
      </w:r>
    </w:p>
  </w:endnote>
  <w:endnote w:type="continuationSeparator" w:id="0">
    <w:p w14:paraId="107733B1" w14:textId="77777777" w:rsidR="00402AEA" w:rsidRDefault="00402AEA">
      <w:r>
        <w:continuationSeparator/>
      </w:r>
    </w:p>
  </w:endnote>
  <w:endnote w:type="continuationNotice" w:id="1">
    <w:p w14:paraId="4640E26A" w14:textId="77777777" w:rsidR="00402AEA" w:rsidRDefault="00402A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8BB0A" w14:textId="77777777" w:rsidR="00402AEA" w:rsidRDefault="00402AEA">
      <w:r>
        <w:separator/>
      </w:r>
    </w:p>
  </w:footnote>
  <w:footnote w:type="continuationSeparator" w:id="0">
    <w:p w14:paraId="7CA822C2" w14:textId="77777777" w:rsidR="00402AEA" w:rsidRDefault="00402AEA">
      <w:r>
        <w:continuationSeparator/>
      </w:r>
    </w:p>
  </w:footnote>
  <w:footnote w:type="continuationNotice" w:id="1">
    <w:p w14:paraId="13991AB5" w14:textId="77777777" w:rsidR="00402AEA" w:rsidRDefault="00402A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808A8"/>
    <w:multiLevelType w:val="hybridMultilevel"/>
    <w:tmpl w:val="A3FC7466"/>
    <w:lvl w:ilvl="0" w:tplc="2F982A80">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35E8F"/>
    <w:multiLevelType w:val="hybridMultilevel"/>
    <w:tmpl w:val="A796B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BA44E2"/>
    <w:multiLevelType w:val="hybridMultilevel"/>
    <w:tmpl w:val="117C3612"/>
    <w:lvl w:ilvl="0" w:tplc="666E2760">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470050397">
    <w:abstractNumId w:val="13"/>
  </w:num>
  <w:num w:numId="2" w16cid:durableId="1969772336">
    <w:abstractNumId w:val="12"/>
  </w:num>
  <w:num w:numId="3" w16cid:durableId="842671508">
    <w:abstractNumId w:val="3"/>
  </w:num>
  <w:num w:numId="4" w16cid:durableId="552548784">
    <w:abstractNumId w:val="7"/>
  </w:num>
  <w:num w:numId="5" w16cid:durableId="1344934646">
    <w:abstractNumId w:val="4"/>
  </w:num>
  <w:num w:numId="6" w16cid:durableId="1256326568">
    <w:abstractNumId w:val="10"/>
  </w:num>
  <w:num w:numId="7" w16cid:durableId="1609040510">
    <w:abstractNumId w:val="6"/>
  </w:num>
  <w:num w:numId="8" w16cid:durableId="431433011">
    <w:abstractNumId w:val="8"/>
  </w:num>
  <w:num w:numId="9" w16cid:durableId="795678670">
    <w:abstractNumId w:val="9"/>
  </w:num>
  <w:num w:numId="10" w16cid:durableId="997684872">
    <w:abstractNumId w:val="1"/>
  </w:num>
  <w:num w:numId="11" w16cid:durableId="2100440558">
    <w:abstractNumId w:val="11"/>
  </w:num>
  <w:num w:numId="12" w16cid:durableId="1623682428">
    <w:abstractNumId w:val="5"/>
  </w:num>
  <w:num w:numId="13" w16cid:durableId="1771006406">
    <w:abstractNumId w:val="0"/>
  </w:num>
  <w:num w:numId="14" w16cid:durableId="147725801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mwNKkFABQAXDIt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2134"/>
    <w:rsid w:val="000026E5"/>
    <w:rsid w:val="00002873"/>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BD8"/>
    <w:rsid w:val="00004D33"/>
    <w:rsid w:val="00004F59"/>
    <w:rsid w:val="00004FCC"/>
    <w:rsid w:val="00005012"/>
    <w:rsid w:val="000050BE"/>
    <w:rsid w:val="0000539E"/>
    <w:rsid w:val="000054C0"/>
    <w:rsid w:val="00005940"/>
    <w:rsid w:val="00005C84"/>
    <w:rsid w:val="00005D9F"/>
    <w:rsid w:val="000060C1"/>
    <w:rsid w:val="000060C8"/>
    <w:rsid w:val="0000617A"/>
    <w:rsid w:val="00006194"/>
    <w:rsid w:val="000063A7"/>
    <w:rsid w:val="000065F8"/>
    <w:rsid w:val="0000694F"/>
    <w:rsid w:val="000069B3"/>
    <w:rsid w:val="00006F05"/>
    <w:rsid w:val="00006FD1"/>
    <w:rsid w:val="00007645"/>
    <w:rsid w:val="00007874"/>
    <w:rsid w:val="00007D4D"/>
    <w:rsid w:val="00007F65"/>
    <w:rsid w:val="00010613"/>
    <w:rsid w:val="0001068D"/>
    <w:rsid w:val="00010791"/>
    <w:rsid w:val="0001080B"/>
    <w:rsid w:val="00010894"/>
    <w:rsid w:val="00010DCC"/>
    <w:rsid w:val="00011041"/>
    <w:rsid w:val="000116A5"/>
    <w:rsid w:val="00011A12"/>
    <w:rsid w:val="00011C8C"/>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CC"/>
    <w:rsid w:val="00014D04"/>
    <w:rsid w:val="00015788"/>
    <w:rsid w:val="00015A87"/>
    <w:rsid w:val="00015CF3"/>
    <w:rsid w:val="00015F6F"/>
    <w:rsid w:val="0001603A"/>
    <w:rsid w:val="000160A4"/>
    <w:rsid w:val="00016164"/>
    <w:rsid w:val="00016AC6"/>
    <w:rsid w:val="00016DEE"/>
    <w:rsid w:val="000174AD"/>
    <w:rsid w:val="0001755E"/>
    <w:rsid w:val="000179CD"/>
    <w:rsid w:val="00017BA4"/>
    <w:rsid w:val="00017E64"/>
    <w:rsid w:val="00017F49"/>
    <w:rsid w:val="000208A6"/>
    <w:rsid w:val="00020919"/>
    <w:rsid w:val="00020A0A"/>
    <w:rsid w:val="00020A1C"/>
    <w:rsid w:val="00020C50"/>
    <w:rsid w:val="000216BF"/>
    <w:rsid w:val="0002195F"/>
    <w:rsid w:val="00021B1B"/>
    <w:rsid w:val="00021C03"/>
    <w:rsid w:val="00022454"/>
    <w:rsid w:val="00022A7D"/>
    <w:rsid w:val="00022CC1"/>
    <w:rsid w:val="0002302A"/>
    <w:rsid w:val="000230A5"/>
    <w:rsid w:val="000234A1"/>
    <w:rsid w:val="00023FB7"/>
    <w:rsid w:val="000241CB"/>
    <w:rsid w:val="000247C2"/>
    <w:rsid w:val="00024BDF"/>
    <w:rsid w:val="00024D72"/>
    <w:rsid w:val="000250AB"/>
    <w:rsid w:val="0002552A"/>
    <w:rsid w:val="00025A64"/>
    <w:rsid w:val="00025A71"/>
    <w:rsid w:val="000260C1"/>
    <w:rsid w:val="00026364"/>
    <w:rsid w:val="00026636"/>
    <w:rsid w:val="00026CA8"/>
    <w:rsid w:val="00027262"/>
    <w:rsid w:val="0002752C"/>
    <w:rsid w:val="0002754F"/>
    <w:rsid w:val="0002764A"/>
    <w:rsid w:val="000277BF"/>
    <w:rsid w:val="00027B2F"/>
    <w:rsid w:val="00030815"/>
    <w:rsid w:val="00030BD6"/>
    <w:rsid w:val="00030DFC"/>
    <w:rsid w:val="00030F28"/>
    <w:rsid w:val="0003185A"/>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D7E"/>
    <w:rsid w:val="00034DA6"/>
    <w:rsid w:val="000350A8"/>
    <w:rsid w:val="0003510E"/>
    <w:rsid w:val="00035543"/>
    <w:rsid w:val="00035768"/>
    <w:rsid w:val="00035C55"/>
    <w:rsid w:val="00035D7E"/>
    <w:rsid w:val="00035E82"/>
    <w:rsid w:val="000362AB"/>
    <w:rsid w:val="000363AE"/>
    <w:rsid w:val="000363FD"/>
    <w:rsid w:val="0003663D"/>
    <w:rsid w:val="00036A57"/>
    <w:rsid w:val="00036A5B"/>
    <w:rsid w:val="00036CBB"/>
    <w:rsid w:val="0003772C"/>
    <w:rsid w:val="000377D4"/>
    <w:rsid w:val="00037A41"/>
    <w:rsid w:val="00037B78"/>
    <w:rsid w:val="00037DBD"/>
    <w:rsid w:val="00037E65"/>
    <w:rsid w:val="00037ED5"/>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3069"/>
    <w:rsid w:val="000430C3"/>
    <w:rsid w:val="000430D6"/>
    <w:rsid w:val="000434E0"/>
    <w:rsid w:val="00043726"/>
    <w:rsid w:val="000437B0"/>
    <w:rsid w:val="000439E7"/>
    <w:rsid w:val="00043ECC"/>
    <w:rsid w:val="00043ECF"/>
    <w:rsid w:val="00043F7C"/>
    <w:rsid w:val="0004420B"/>
    <w:rsid w:val="00044275"/>
    <w:rsid w:val="00044623"/>
    <w:rsid w:val="00044713"/>
    <w:rsid w:val="000449FE"/>
    <w:rsid w:val="00044FD9"/>
    <w:rsid w:val="00045071"/>
    <w:rsid w:val="00045743"/>
    <w:rsid w:val="000458FF"/>
    <w:rsid w:val="00045A9B"/>
    <w:rsid w:val="00045EB9"/>
    <w:rsid w:val="00045F5C"/>
    <w:rsid w:val="000464DD"/>
    <w:rsid w:val="00046E97"/>
    <w:rsid w:val="00047398"/>
    <w:rsid w:val="00047423"/>
    <w:rsid w:val="000478EF"/>
    <w:rsid w:val="00047BED"/>
    <w:rsid w:val="00047CB6"/>
    <w:rsid w:val="00047D75"/>
    <w:rsid w:val="00047DA5"/>
    <w:rsid w:val="0005008D"/>
    <w:rsid w:val="000503DF"/>
    <w:rsid w:val="000505F5"/>
    <w:rsid w:val="00050663"/>
    <w:rsid w:val="00050715"/>
    <w:rsid w:val="0005082C"/>
    <w:rsid w:val="000517C0"/>
    <w:rsid w:val="00051AFC"/>
    <w:rsid w:val="00051BB9"/>
    <w:rsid w:val="00051C37"/>
    <w:rsid w:val="00051CA0"/>
    <w:rsid w:val="000520C7"/>
    <w:rsid w:val="0005214F"/>
    <w:rsid w:val="00052350"/>
    <w:rsid w:val="00052966"/>
    <w:rsid w:val="00052A79"/>
    <w:rsid w:val="00052DD1"/>
    <w:rsid w:val="00053004"/>
    <w:rsid w:val="000537F7"/>
    <w:rsid w:val="00053D7E"/>
    <w:rsid w:val="00053F37"/>
    <w:rsid w:val="00053FA9"/>
    <w:rsid w:val="000540C0"/>
    <w:rsid w:val="000543FD"/>
    <w:rsid w:val="00054506"/>
    <w:rsid w:val="00054589"/>
    <w:rsid w:val="000545AD"/>
    <w:rsid w:val="00054698"/>
    <w:rsid w:val="0005477E"/>
    <w:rsid w:val="0005545B"/>
    <w:rsid w:val="000554C6"/>
    <w:rsid w:val="0005591E"/>
    <w:rsid w:val="000559D2"/>
    <w:rsid w:val="00055A42"/>
    <w:rsid w:val="00055A76"/>
    <w:rsid w:val="00055D39"/>
    <w:rsid w:val="00055E49"/>
    <w:rsid w:val="00056098"/>
    <w:rsid w:val="00056345"/>
    <w:rsid w:val="00056A4B"/>
    <w:rsid w:val="00056F1C"/>
    <w:rsid w:val="00056F8D"/>
    <w:rsid w:val="000574B3"/>
    <w:rsid w:val="000576F4"/>
    <w:rsid w:val="000577D6"/>
    <w:rsid w:val="0005791E"/>
    <w:rsid w:val="00057BFD"/>
    <w:rsid w:val="000600CC"/>
    <w:rsid w:val="00060363"/>
    <w:rsid w:val="00060732"/>
    <w:rsid w:val="00060759"/>
    <w:rsid w:val="00060BD2"/>
    <w:rsid w:val="00060C20"/>
    <w:rsid w:val="00060CE4"/>
    <w:rsid w:val="00060FA2"/>
    <w:rsid w:val="0006119F"/>
    <w:rsid w:val="000613E6"/>
    <w:rsid w:val="0006159E"/>
    <w:rsid w:val="00061A46"/>
    <w:rsid w:val="00061E3D"/>
    <w:rsid w:val="00062226"/>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D0B"/>
    <w:rsid w:val="00066EFF"/>
    <w:rsid w:val="00066F17"/>
    <w:rsid w:val="00066F53"/>
    <w:rsid w:val="00066FC8"/>
    <w:rsid w:val="00067223"/>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089"/>
    <w:rsid w:val="00074227"/>
    <w:rsid w:val="000749EF"/>
    <w:rsid w:val="00074E57"/>
    <w:rsid w:val="00074E71"/>
    <w:rsid w:val="00075A6F"/>
    <w:rsid w:val="00075C6A"/>
    <w:rsid w:val="00075FDA"/>
    <w:rsid w:val="00076367"/>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10A7"/>
    <w:rsid w:val="000813E4"/>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C3C"/>
    <w:rsid w:val="00083C89"/>
    <w:rsid w:val="000841C4"/>
    <w:rsid w:val="00084552"/>
    <w:rsid w:val="000845DD"/>
    <w:rsid w:val="000849C5"/>
    <w:rsid w:val="00084BB4"/>
    <w:rsid w:val="00084C5E"/>
    <w:rsid w:val="00084E6B"/>
    <w:rsid w:val="00084FDF"/>
    <w:rsid w:val="00085374"/>
    <w:rsid w:val="00085970"/>
    <w:rsid w:val="00085FF2"/>
    <w:rsid w:val="00086187"/>
    <w:rsid w:val="0008625E"/>
    <w:rsid w:val="00086BD1"/>
    <w:rsid w:val="00087134"/>
    <w:rsid w:val="00087154"/>
    <w:rsid w:val="00087182"/>
    <w:rsid w:val="0008731E"/>
    <w:rsid w:val="00087746"/>
    <w:rsid w:val="00087CF0"/>
    <w:rsid w:val="00087ECF"/>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1F0"/>
    <w:rsid w:val="0009327A"/>
    <w:rsid w:val="00093374"/>
    <w:rsid w:val="00093557"/>
    <w:rsid w:val="00093CFA"/>
    <w:rsid w:val="0009436F"/>
    <w:rsid w:val="000943F7"/>
    <w:rsid w:val="00094600"/>
    <w:rsid w:val="00094B3C"/>
    <w:rsid w:val="00094CDC"/>
    <w:rsid w:val="00095090"/>
    <w:rsid w:val="000951E0"/>
    <w:rsid w:val="00095889"/>
    <w:rsid w:val="00095BC8"/>
    <w:rsid w:val="00095F77"/>
    <w:rsid w:val="00095F7B"/>
    <w:rsid w:val="0009630A"/>
    <w:rsid w:val="00096440"/>
    <w:rsid w:val="00096648"/>
    <w:rsid w:val="00096E01"/>
    <w:rsid w:val="00096F93"/>
    <w:rsid w:val="000975BE"/>
    <w:rsid w:val="0009773B"/>
    <w:rsid w:val="00097748"/>
    <w:rsid w:val="0009777D"/>
    <w:rsid w:val="00097909"/>
    <w:rsid w:val="00097B0D"/>
    <w:rsid w:val="00097BE2"/>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969"/>
    <w:rsid w:val="000B0CAE"/>
    <w:rsid w:val="000B15E4"/>
    <w:rsid w:val="000B17B6"/>
    <w:rsid w:val="000B17FB"/>
    <w:rsid w:val="000B1C22"/>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795"/>
    <w:rsid w:val="000B5988"/>
    <w:rsid w:val="000B5C5C"/>
    <w:rsid w:val="000B5E98"/>
    <w:rsid w:val="000B5F99"/>
    <w:rsid w:val="000B6824"/>
    <w:rsid w:val="000B6BBD"/>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7F3"/>
    <w:rsid w:val="000C2BCA"/>
    <w:rsid w:val="000C2FB7"/>
    <w:rsid w:val="000C31B8"/>
    <w:rsid w:val="000C38C3"/>
    <w:rsid w:val="000C3957"/>
    <w:rsid w:val="000C41E5"/>
    <w:rsid w:val="000C4462"/>
    <w:rsid w:val="000C491C"/>
    <w:rsid w:val="000C4D73"/>
    <w:rsid w:val="000C515A"/>
    <w:rsid w:val="000C5424"/>
    <w:rsid w:val="000C5832"/>
    <w:rsid w:val="000C588B"/>
    <w:rsid w:val="000C65AB"/>
    <w:rsid w:val="000C66F3"/>
    <w:rsid w:val="000C70FF"/>
    <w:rsid w:val="000C7F20"/>
    <w:rsid w:val="000D028B"/>
    <w:rsid w:val="000D080D"/>
    <w:rsid w:val="000D09AE"/>
    <w:rsid w:val="000D0F18"/>
    <w:rsid w:val="000D12A9"/>
    <w:rsid w:val="000D13EC"/>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5391"/>
    <w:rsid w:val="000D5EB0"/>
    <w:rsid w:val="000D60D3"/>
    <w:rsid w:val="000D6163"/>
    <w:rsid w:val="000D6312"/>
    <w:rsid w:val="000D6799"/>
    <w:rsid w:val="000D6856"/>
    <w:rsid w:val="000D68A5"/>
    <w:rsid w:val="000D7054"/>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1C6"/>
    <w:rsid w:val="000E33F6"/>
    <w:rsid w:val="000E378F"/>
    <w:rsid w:val="000E3C6B"/>
    <w:rsid w:val="000E41A1"/>
    <w:rsid w:val="000E44AF"/>
    <w:rsid w:val="000E4629"/>
    <w:rsid w:val="000E4D47"/>
    <w:rsid w:val="000E4E21"/>
    <w:rsid w:val="000E51A8"/>
    <w:rsid w:val="000E55C9"/>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A70"/>
    <w:rsid w:val="000F4DCB"/>
    <w:rsid w:val="000F577A"/>
    <w:rsid w:val="000F57D5"/>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459"/>
    <w:rsid w:val="00105570"/>
    <w:rsid w:val="0010565C"/>
    <w:rsid w:val="001056CB"/>
    <w:rsid w:val="00105812"/>
    <w:rsid w:val="0010587B"/>
    <w:rsid w:val="001058F5"/>
    <w:rsid w:val="00105A97"/>
    <w:rsid w:val="00106319"/>
    <w:rsid w:val="001067A4"/>
    <w:rsid w:val="00106BC9"/>
    <w:rsid w:val="00106F64"/>
    <w:rsid w:val="0010706D"/>
    <w:rsid w:val="00107304"/>
    <w:rsid w:val="00107700"/>
    <w:rsid w:val="00110866"/>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70"/>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A72"/>
    <w:rsid w:val="00120E96"/>
    <w:rsid w:val="00120F15"/>
    <w:rsid w:val="00121292"/>
    <w:rsid w:val="00121423"/>
    <w:rsid w:val="00121548"/>
    <w:rsid w:val="001216B6"/>
    <w:rsid w:val="00121A7A"/>
    <w:rsid w:val="00122469"/>
    <w:rsid w:val="00122BE7"/>
    <w:rsid w:val="00122D76"/>
    <w:rsid w:val="00122EE3"/>
    <w:rsid w:val="00122FEF"/>
    <w:rsid w:val="001233A1"/>
    <w:rsid w:val="00123B33"/>
    <w:rsid w:val="00123CBB"/>
    <w:rsid w:val="00123E23"/>
    <w:rsid w:val="00123E88"/>
    <w:rsid w:val="0012412F"/>
    <w:rsid w:val="0012419F"/>
    <w:rsid w:val="00124BE6"/>
    <w:rsid w:val="00124F19"/>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EA2"/>
    <w:rsid w:val="00130610"/>
    <w:rsid w:val="00130753"/>
    <w:rsid w:val="00130B3A"/>
    <w:rsid w:val="00130B79"/>
    <w:rsid w:val="00130B83"/>
    <w:rsid w:val="00130BE2"/>
    <w:rsid w:val="00130C2D"/>
    <w:rsid w:val="00130EAE"/>
    <w:rsid w:val="001310C4"/>
    <w:rsid w:val="001317B1"/>
    <w:rsid w:val="0013195E"/>
    <w:rsid w:val="00131EA7"/>
    <w:rsid w:val="001326B7"/>
    <w:rsid w:val="00132BAC"/>
    <w:rsid w:val="00132CFC"/>
    <w:rsid w:val="001333C8"/>
    <w:rsid w:val="0013361D"/>
    <w:rsid w:val="00133EF9"/>
    <w:rsid w:val="0013423B"/>
    <w:rsid w:val="00134974"/>
    <w:rsid w:val="00134B9D"/>
    <w:rsid w:val="00134DC0"/>
    <w:rsid w:val="00134E29"/>
    <w:rsid w:val="00134E7D"/>
    <w:rsid w:val="0013594B"/>
    <w:rsid w:val="00135972"/>
    <w:rsid w:val="00135A19"/>
    <w:rsid w:val="00135CC3"/>
    <w:rsid w:val="00136168"/>
    <w:rsid w:val="00136179"/>
    <w:rsid w:val="001361ED"/>
    <w:rsid w:val="0013659E"/>
    <w:rsid w:val="0013688A"/>
    <w:rsid w:val="00136EA1"/>
    <w:rsid w:val="00137384"/>
    <w:rsid w:val="001373A0"/>
    <w:rsid w:val="00137CD3"/>
    <w:rsid w:val="001402D2"/>
    <w:rsid w:val="00140596"/>
    <w:rsid w:val="001405C9"/>
    <w:rsid w:val="0014085D"/>
    <w:rsid w:val="001409E4"/>
    <w:rsid w:val="00140A2E"/>
    <w:rsid w:val="00140A67"/>
    <w:rsid w:val="00140D43"/>
    <w:rsid w:val="00140E68"/>
    <w:rsid w:val="00140EF5"/>
    <w:rsid w:val="00141093"/>
    <w:rsid w:val="001410A9"/>
    <w:rsid w:val="0014168C"/>
    <w:rsid w:val="00141757"/>
    <w:rsid w:val="00141AC2"/>
    <w:rsid w:val="00141B8E"/>
    <w:rsid w:val="00141D92"/>
    <w:rsid w:val="001421D0"/>
    <w:rsid w:val="0014227B"/>
    <w:rsid w:val="00142418"/>
    <w:rsid w:val="001426D9"/>
    <w:rsid w:val="001427C7"/>
    <w:rsid w:val="00142ED4"/>
    <w:rsid w:val="0014342B"/>
    <w:rsid w:val="00143BD9"/>
    <w:rsid w:val="00143CFF"/>
    <w:rsid w:val="00143D5C"/>
    <w:rsid w:val="0014405C"/>
    <w:rsid w:val="0014440C"/>
    <w:rsid w:val="0014467C"/>
    <w:rsid w:val="001449FC"/>
    <w:rsid w:val="00144D06"/>
    <w:rsid w:val="00144E3E"/>
    <w:rsid w:val="001456AE"/>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D53"/>
    <w:rsid w:val="00147F44"/>
    <w:rsid w:val="00150061"/>
    <w:rsid w:val="001500C7"/>
    <w:rsid w:val="00150622"/>
    <w:rsid w:val="00150695"/>
    <w:rsid w:val="0015097A"/>
    <w:rsid w:val="001509B0"/>
    <w:rsid w:val="00150B14"/>
    <w:rsid w:val="001511AD"/>
    <w:rsid w:val="001513BF"/>
    <w:rsid w:val="0015172E"/>
    <w:rsid w:val="00151BB2"/>
    <w:rsid w:val="0015246B"/>
    <w:rsid w:val="001525F1"/>
    <w:rsid w:val="00152A66"/>
    <w:rsid w:val="00153000"/>
    <w:rsid w:val="0015312D"/>
    <w:rsid w:val="00153307"/>
    <w:rsid w:val="00153669"/>
    <w:rsid w:val="00153683"/>
    <w:rsid w:val="001536E3"/>
    <w:rsid w:val="00153B22"/>
    <w:rsid w:val="00153F35"/>
    <w:rsid w:val="00154491"/>
    <w:rsid w:val="00154789"/>
    <w:rsid w:val="00154958"/>
    <w:rsid w:val="00154F45"/>
    <w:rsid w:val="001553DD"/>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DC1"/>
    <w:rsid w:val="00161E3E"/>
    <w:rsid w:val="00161E41"/>
    <w:rsid w:val="001628A7"/>
    <w:rsid w:val="001631C7"/>
    <w:rsid w:val="0016331D"/>
    <w:rsid w:val="00163436"/>
    <w:rsid w:val="0016350A"/>
    <w:rsid w:val="00163714"/>
    <w:rsid w:val="00163C04"/>
    <w:rsid w:val="0016406F"/>
    <w:rsid w:val="001645CB"/>
    <w:rsid w:val="00164712"/>
    <w:rsid w:val="00164716"/>
    <w:rsid w:val="0016473C"/>
    <w:rsid w:val="00164D4A"/>
    <w:rsid w:val="00165029"/>
    <w:rsid w:val="0016548D"/>
    <w:rsid w:val="0016551B"/>
    <w:rsid w:val="0016584C"/>
    <w:rsid w:val="00165F6C"/>
    <w:rsid w:val="0016629B"/>
    <w:rsid w:val="0016647D"/>
    <w:rsid w:val="00166941"/>
    <w:rsid w:val="00166ACF"/>
    <w:rsid w:val="00166AE0"/>
    <w:rsid w:val="00167384"/>
    <w:rsid w:val="00167535"/>
    <w:rsid w:val="001678FF"/>
    <w:rsid w:val="001679F6"/>
    <w:rsid w:val="00167A0C"/>
    <w:rsid w:val="00167B82"/>
    <w:rsid w:val="00167C0C"/>
    <w:rsid w:val="00167DCF"/>
    <w:rsid w:val="00167E3C"/>
    <w:rsid w:val="0017013F"/>
    <w:rsid w:val="001702B2"/>
    <w:rsid w:val="001702C0"/>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F5"/>
    <w:rsid w:val="001804B1"/>
    <w:rsid w:val="00180518"/>
    <w:rsid w:val="00180604"/>
    <w:rsid w:val="00180610"/>
    <w:rsid w:val="001806F7"/>
    <w:rsid w:val="00180838"/>
    <w:rsid w:val="00180CB0"/>
    <w:rsid w:val="00180D67"/>
    <w:rsid w:val="00181A77"/>
    <w:rsid w:val="001822E7"/>
    <w:rsid w:val="0018294E"/>
    <w:rsid w:val="001829FA"/>
    <w:rsid w:val="0018302F"/>
    <w:rsid w:val="00183397"/>
    <w:rsid w:val="00183438"/>
    <w:rsid w:val="00183510"/>
    <w:rsid w:val="001836B6"/>
    <w:rsid w:val="0018370D"/>
    <w:rsid w:val="001837BD"/>
    <w:rsid w:val="00183C8D"/>
    <w:rsid w:val="00184249"/>
    <w:rsid w:val="00184271"/>
    <w:rsid w:val="00184677"/>
    <w:rsid w:val="00184A0D"/>
    <w:rsid w:val="0018555E"/>
    <w:rsid w:val="0018561D"/>
    <w:rsid w:val="0018573F"/>
    <w:rsid w:val="00185A54"/>
    <w:rsid w:val="00185B5F"/>
    <w:rsid w:val="001863F9"/>
    <w:rsid w:val="00186DEA"/>
    <w:rsid w:val="00186E6D"/>
    <w:rsid w:val="00187182"/>
    <w:rsid w:val="00187DDE"/>
    <w:rsid w:val="00187F78"/>
    <w:rsid w:val="001902F2"/>
    <w:rsid w:val="001907C4"/>
    <w:rsid w:val="00190920"/>
    <w:rsid w:val="00190A9A"/>
    <w:rsid w:val="001910A4"/>
    <w:rsid w:val="001919A9"/>
    <w:rsid w:val="0019214A"/>
    <w:rsid w:val="00192276"/>
    <w:rsid w:val="001924B6"/>
    <w:rsid w:val="00192672"/>
    <w:rsid w:val="001927F4"/>
    <w:rsid w:val="001928FA"/>
    <w:rsid w:val="001929DB"/>
    <w:rsid w:val="00192BD0"/>
    <w:rsid w:val="00192FDE"/>
    <w:rsid w:val="00193048"/>
    <w:rsid w:val="00193109"/>
    <w:rsid w:val="001932DB"/>
    <w:rsid w:val="00193568"/>
    <w:rsid w:val="00193FB1"/>
    <w:rsid w:val="001940FB"/>
    <w:rsid w:val="0019423B"/>
    <w:rsid w:val="00194813"/>
    <w:rsid w:val="00194C1C"/>
    <w:rsid w:val="00194F91"/>
    <w:rsid w:val="0019500E"/>
    <w:rsid w:val="0019510E"/>
    <w:rsid w:val="001951F9"/>
    <w:rsid w:val="00195705"/>
    <w:rsid w:val="00195D95"/>
    <w:rsid w:val="001961CD"/>
    <w:rsid w:val="00196811"/>
    <w:rsid w:val="00196852"/>
    <w:rsid w:val="00196A0E"/>
    <w:rsid w:val="00196D7A"/>
    <w:rsid w:val="00196DC5"/>
    <w:rsid w:val="00196DF2"/>
    <w:rsid w:val="00196E1A"/>
    <w:rsid w:val="001970DE"/>
    <w:rsid w:val="00197119"/>
    <w:rsid w:val="00197246"/>
    <w:rsid w:val="00197410"/>
    <w:rsid w:val="00197B2C"/>
    <w:rsid w:val="00197F99"/>
    <w:rsid w:val="00198741"/>
    <w:rsid w:val="001A0275"/>
    <w:rsid w:val="001A04D0"/>
    <w:rsid w:val="001A108B"/>
    <w:rsid w:val="001A127F"/>
    <w:rsid w:val="001A1539"/>
    <w:rsid w:val="001A181F"/>
    <w:rsid w:val="001A1CCE"/>
    <w:rsid w:val="001A2279"/>
    <w:rsid w:val="001A29E7"/>
    <w:rsid w:val="001A2C5C"/>
    <w:rsid w:val="001A2E27"/>
    <w:rsid w:val="001A3353"/>
    <w:rsid w:val="001A362D"/>
    <w:rsid w:val="001A36BC"/>
    <w:rsid w:val="001A3BCE"/>
    <w:rsid w:val="001A3F69"/>
    <w:rsid w:val="001A416F"/>
    <w:rsid w:val="001A443F"/>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727B"/>
    <w:rsid w:val="001A7BCB"/>
    <w:rsid w:val="001A7D4F"/>
    <w:rsid w:val="001A7FA4"/>
    <w:rsid w:val="001B03B7"/>
    <w:rsid w:val="001B0442"/>
    <w:rsid w:val="001B049B"/>
    <w:rsid w:val="001B0628"/>
    <w:rsid w:val="001B06B3"/>
    <w:rsid w:val="001B09AD"/>
    <w:rsid w:val="001B0BD1"/>
    <w:rsid w:val="001B1120"/>
    <w:rsid w:val="001B121C"/>
    <w:rsid w:val="001B122B"/>
    <w:rsid w:val="001B1344"/>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652"/>
    <w:rsid w:val="001B484B"/>
    <w:rsid w:val="001B4AB4"/>
    <w:rsid w:val="001B5180"/>
    <w:rsid w:val="001B51AA"/>
    <w:rsid w:val="001B55FC"/>
    <w:rsid w:val="001B5F0C"/>
    <w:rsid w:val="001B5F43"/>
    <w:rsid w:val="001B5FE1"/>
    <w:rsid w:val="001B657E"/>
    <w:rsid w:val="001B65D0"/>
    <w:rsid w:val="001B6669"/>
    <w:rsid w:val="001B7010"/>
    <w:rsid w:val="001B7323"/>
    <w:rsid w:val="001B7370"/>
    <w:rsid w:val="001B7378"/>
    <w:rsid w:val="001B749D"/>
    <w:rsid w:val="001B7906"/>
    <w:rsid w:val="001B79BA"/>
    <w:rsid w:val="001B7ACC"/>
    <w:rsid w:val="001B7F77"/>
    <w:rsid w:val="001C01B7"/>
    <w:rsid w:val="001C0211"/>
    <w:rsid w:val="001C0BC4"/>
    <w:rsid w:val="001C0F51"/>
    <w:rsid w:val="001C187B"/>
    <w:rsid w:val="001C19D8"/>
    <w:rsid w:val="001C1A97"/>
    <w:rsid w:val="001C1E4E"/>
    <w:rsid w:val="001C1FF7"/>
    <w:rsid w:val="001C22F0"/>
    <w:rsid w:val="001C235F"/>
    <w:rsid w:val="001C2710"/>
    <w:rsid w:val="001C2F2B"/>
    <w:rsid w:val="001C3758"/>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5C0"/>
    <w:rsid w:val="001C56A7"/>
    <w:rsid w:val="001C56C5"/>
    <w:rsid w:val="001C5924"/>
    <w:rsid w:val="001C5AE9"/>
    <w:rsid w:val="001C5B7B"/>
    <w:rsid w:val="001C5C44"/>
    <w:rsid w:val="001C5D2D"/>
    <w:rsid w:val="001C626F"/>
    <w:rsid w:val="001C66A7"/>
    <w:rsid w:val="001C6702"/>
    <w:rsid w:val="001C6957"/>
    <w:rsid w:val="001C6CE1"/>
    <w:rsid w:val="001C7185"/>
    <w:rsid w:val="001C7268"/>
    <w:rsid w:val="001C78FA"/>
    <w:rsid w:val="001C78FC"/>
    <w:rsid w:val="001D02C9"/>
    <w:rsid w:val="001D0896"/>
    <w:rsid w:val="001D096F"/>
    <w:rsid w:val="001D0DD1"/>
    <w:rsid w:val="001D13EC"/>
    <w:rsid w:val="001D144A"/>
    <w:rsid w:val="001D155F"/>
    <w:rsid w:val="001D252E"/>
    <w:rsid w:val="001D2A2B"/>
    <w:rsid w:val="001D2C1D"/>
    <w:rsid w:val="001D3507"/>
    <w:rsid w:val="001D363E"/>
    <w:rsid w:val="001D3CC4"/>
    <w:rsid w:val="001D3E86"/>
    <w:rsid w:val="001D480A"/>
    <w:rsid w:val="001D4BC5"/>
    <w:rsid w:val="001D4C80"/>
    <w:rsid w:val="001D5C94"/>
    <w:rsid w:val="001D64F9"/>
    <w:rsid w:val="001D68BE"/>
    <w:rsid w:val="001D6A1D"/>
    <w:rsid w:val="001D6C50"/>
    <w:rsid w:val="001D6E2D"/>
    <w:rsid w:val="001D6F11"/>
    <w:rsid w:val="001D72F6"/>
    <w:rsid w:val="001D74FE"/>
    <w:rsid w:val="001D767E"/>
    <w:rsid w:val="001D79DE"/>
    <w:rsid w:val="001E0825"/>
    <w:rsid w:val="001E085D"/>
    <w:rsid w:val="001E0D51"/>
    <w:rsid w:val="001E0FE5"/>
    <w:rsid w:val="001E1051"/>
    <w:rsid w:val="001E13A5"/>
    <w:rsid w:val="001E16E9"/>
    <w:rsid w:val="001E2763"/>
    <w:rsid w:val="001E27FE"/>
    <w:rsid w:val="001E2B65"/>
    <w:rsid w:val="001E2D46"/>
    <w:rsid w:val="001E2F8C"/>
    <w:rsid w:val="001E3ADE"/>
    <w:rsid w:val="001E3B2D"/>
    <w:rsid w:val="001E3C84"/>
    <w:rsid w:val="001E3D5D"/>
    <w:rsid w:val="001E4190"/>
    <w:rsid w:val="001E43E1"/>
    <w:rsid w:val="001E44AD"/>
    <w:rsid w:val="001E44F5"/>
    <w:rsid w:val="001E4547"/>
    <w:rsid w:val="001E4943"/>
    <w:rsid w:val="001E4EB7"/>
    <w:rsid w:val="001E52EE"/>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65"/>
    <w:rsid w:val="001F0AAC"/>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39F"/>
    <w:rsid w:val="001F380D"/>
    <w:rsid w:val="001F3C10"/>
    <w:rsid w:val="001F3CF2"/>
    <w:rsid w:val="001F3DED"/>
    <w:rsid w:val="001F3FCA"/>
    <w:rsid w:val="001F4064"/>
    <w:rsid w:val="001F44E3"/>
    <w:rsid w:val="001F47EF"/>
    <w:rsid w:val="001F4893"/>
    <w:rsid w:val="001F4C7D"/>
    <w:rsid w:val="001F4D40"/>
    <w:rsid w:val="001F4E7E"/>
    <w:rsid w:val="001F53D6"/>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40C"/>
    <w:rsid w:val="00205B78"/>
    <w:rsid w:val="0020655B"/>
    <w:rsid w:val="0020677C"/>
    <w:rsid w:val="00206BF3"/>
    <w:rsid w:val="00206CB7"/>
    <w:rsid w:val="00206D2C"/>
    <w:rsid w:val="00207136"/>
    <w:rsid w:val="002071BF"/>
    <w:rsid w:val="002071E9"/>
    <w:rsid w:val="0020769D"/>
    <w:rsid w:val="002077D6"/>
    <w:rsid w:val="00207C49"/>
    <w:rsid w:val="00207CA3"/>
    <w:rsid w:val="00207CE0"/>
    <w:rsid w:val="00207CE3"/>
    <w:rsid w:val="00207EA1"/>
    <w:rsid w:val="002100F5"/>
    <w:rsid w:val="002104A2"/>
    <w:rsid w:val="00210A4A"/>
    <w:rsid w:val="00210CD7"/>
    <w:rsid w:val="00210EEA"/>
    <w:rsid w:val="00211259"/>
    <w:rsid w:val="002112DA"/>
    <w:rsid w:val="002113CF"/>
    <w:rsid w:val="0021176C"/>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687"/>
    <w:rsid w:val="0021696C"/>
    <w:rsid w:val="00216ADF"/>
    <w:rsid w:val="00217011"/>
    <w:rsid w:val="002179B9"/>
    <w:rsid w:val="002179E1"/>
    <w:rsid w:val="00217A05"/>
    <w:rsid w:val="00217AE5"/>
    <w:rsid w:val="00217BD0"/>
    <w:rsid w:val="00217FAD"/>
    <w:rsid w:val="00220030"/>
    <w:rsid w:val="00220722"/>
    <w:rsid w:val="0022072D"/>
    <w:rsid w:val="002207B1"/>
    <w:rsid w:val="00220DAD"/>
    <w:rsid w:val="002210AD"/>
    <w:rsid w:val="002210E7"/>
    <w:rsid w:val="002214C5"/>
    <w:rsid w:val="00221BCD"/>
    <w:rsid w:val="00221D1E"/>
    <w:rsid w:val="00221F3B"/>
    <w:rsid w:val="00222178"/>
    <w:rsid w:val="00222488"/>
    <w:rsid w:val="00222AEC"/>
    <w:rsid w:val="00222B25"/>
    <w:rsid w:val="00222F65"/>
    <w:rsid w:val="002230CF"/>
    <w:rsid w:val="00223625"/>
    <w:rsid w:val="002238CC"/>
    <w:rsid w:val="00223D50"/>
    <w:rsid w:val="00224065"/>
    <w:rsid w:val="00224107"/>
    <w:rsid w:val="002242E8"/>
    <w:rsid w:val="002243D9"/>
    <w:rsid w:val="00224514"/>
    <w:rsid w:val="00225191"/>
    <w:rsid w:val="0022520A"/>
    <w:rsid w:val="00225551"/>
    <w:rsid w:val="002257F4"/>
    <w:rsid w:val="00225979"/>
    <w:rsid w:val="00226155"/>
    <w:rsid w:val="0022677A"/>
    <w:rsid w:val="00226865"/>
    <w:rsid w:val="00226BB0"/>
    <w:rsid w:val="002272DC"/>
    <w:rsid w:val="0022758A"/>
    <w:rsid w:val="002279D9"/>
    <w:rsid w:val="00227BB5"/>
    <w:rsid w:val="00227C14"/>
    <w:rsid w:val="00227D74"/>
    <w:rsid w:val="00230006"/>
    <w:rsid w:val="002302DB"/>
    <w:rsid w:val="00230EF1"/>
    <w:rsid w:val="002311B9"/>
    <w:rsid w:val="0023129F"/>
    <w:rsid w:val="0023157F"/>
    <w:rsid w:val="0023191A"/>
    <w:rsid w:val="00231973"/>
    <w:rsid w:val="00231D28"/>
    <w:rsid w:val="00231E3A"/>
    <w:rsid w:val="0023222B"/>
    <w:rsid w:val="002322EE"/>
    <w:rsid w:val="0023247D"/>
    <w:rsid w:val="00232ABF"/>
    <w:rsid w:val="00233372"/>
    <w:rsid w:val="0023353F"/>
    <w:rsid w:val="00233654"/>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B27"/>
    <w:rsid w:val="00240E43"/>
    <w:rsid w:val="00240E56"/>
    <w:rsid w:val="00240F9D"/>
    <w:rsid w:val="002412BF"/>
    <w:rsid w:val="00241615"/>
    <w:rsid w:val="00241B90"/>
    <w:rsid w:val="00241C61"/>
    <w:rsid w:val="00241EA1"/>
    <w:rsid w:val="002421B4"/>
    <w:rsid w:val="002424C3"/>
    <w:rsid w:val="002427BF"/>
    <w:rsid w:val="00243F28"/>
    <w:rsid w:val="00243F52"/>
    <w:rsid w:val="00244380"/>
    <w:rsid w:val="0024477E"/>
    <w:rsid w:val="00244A81"/>
    <w:rsid w:val="00244C7B"/>
    <w:rsid w:val="00244DD6"/>
    <w:rsid w:val="00244F9C"/>
    <w:rsid w:val="002457C9"/>
    <w:rsid w:val="002459BE"/>
    <w:rsid w:val="00245CEC"/>
    <w:rsid w:val="00245DD4"/>
    <w:rsid w:val="00245F1A"/>
    <w:rsid w:val="00245FD2"/>
    <w:rsid w:val="00246A67"/>
    <w:rsid w:val="00246B47"/>
    <w:rsid w:val="00246EE6"/>
    <w:rsid w:val="0024711B"/>
    <w:rsid w:val="00247BE0"/>
    <w:rsid w:val="00247C8F"/>
    <w:rsid w:val="00247E78"/>
    <w:rsid w:val="002503F2"/>
    <w:rsid w:val="002505E4"/>
    <w:rsid w:val="002506CB"/>
    <w:rsid w:val="00250A1E"/>
    <w:rsid w:val="00250BDB"/>
    <w:rsid w:val="0025126E"/>
    <w:rsid w:val="0025135F"/>
    <w:rsid w:val="0025177C"/>
    <w:rsid w:val="00251D9C"/>
    <w:rsid w:val="00251EA9"/>
    <w:rsid w:val="002521C5"/>
    <w:rsid w:val="002522BE"/>
    <w:rsid w:val="0025230A"/>
    <w:rsid w:val="0025249F"/>
    <w:rsid w:val="00252540"/>
    <w:rsid w:val="00252682"/>
    <w:rsid w:val="00252710"/>
    <w:rsid w:val="002530C7"/>
    <w:rsid w:val="0025337F"/>
    <w:rsid w:val="002534E6"/>
    <w:rsid w:val="0025351C"/>
    <w:rsid w:val="00253623"/>
    <w:rsid w:val="002538A9"/>
    <w:rsid w:val="00253E7C"/>
    <w:rsid w:val="00253F2A"/>
    <w:rsid w:val="002546B1"/>
    <w:rsid w:val="002548BD"/>
    <w:rsid w:val="00254C30"/>
    <w:rsid w:val="00254C8E"/>
    <w:rsid w:val="00254CB8"/>
    <w:rsid w:val="00254DD1"/>
    <w:rsid w:val="00254E33"/>
    <w:rsid w:val="002552C6"/>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7E4"/>
    <w:rsid w:val="00261918"/>
    <w:rsid w:val="00261FB3"/>
    <w:rsid w:val="002620CC"/>
    <w:rsid w:val="00262256"/>
    <w:rsid w:val="00262408"/>
    <w:rsid w:val="0026243D"/>
    <w:rsid w:val="002624D4"/>
    <w:rsid w:val="002625DD"/>
    <w:rsid w:val="002628D7"/>
    <w:rsid w:val="00262F53"/>
    <w:rsid w:val="00263019"/>
    <w:rsid w:val="00263209"/>
    <w:rsid w:val="00263723"/>
    <w:rsid w:val="00263ABD"/>
    <w:rsid w:val="00263BEF"/>
    <w:rsid w:val="00263CB1"/>
    <w:rsid w:val="00263CEB"/>
    <w:rsid w:val="0026455E"/>
    <w:rsid w:val="002648B0"/>
    <w:rsid w:val="00264B61"/>
    <w:rsid w:val="00265CED"/>
    <w:rsid w:val="00265D91"/>
    <w:rsid w:val="00265DE7"/>
    <w:rsid w:val="00266088"/>
    <w:rsid w:val="00266448"/>
    <w:rsid w:val="0026661C"/>
    <w:rsid w:val="002666D6"/>
    <w:rsid w:val="00266AEB"/>
    <w:rsid w:val="00266DB9"/>
    <w:rsid w:val="00266E6B"/>
    <w:rsid w:val="00267592"/>
    <w:rsid w:val="00267CE9"/>
    <w:rsid w:val="00267DBA"/>
    <w:rsid w:val="002701A0"/>
    <w:rsid w:val="002701AC"/>
    <w:rsid w:val="00270396"/>
    <w:rsid w:val="002706BE"/>
    <w:rsid w:val="00270959"/>
    <w:rsid w:val="00270EDE"/>
    <w:rsid w:val="00271090"/>
    <w:rsid w:val="00271179"/>
    <w:rsid w:val="0027121D"/>
    <w:rsid w:val="002717A3"/>
    <w:rsid w:val="00271958"/>
    <w:rsid w:val="00271BA3"/>
    <w:rsid w:val="00271C5C"/>
    <w:rsid w:val="00271D2A"/>
    <w:rsid w:val="002722D0"/>
    <w:rsid w:val="002722D1"/>
    <w:rsid w:val="00272414"/>
    <w:rsid w:val="0027262D"/>
    <w:rsid w:val="00272A0E"/>
    <w:rsid w:val="00272AF9"/>
    <w:rsid w:val="00272D5F"/>
    <w:rsid w:val="00272D63"/>
    <w:rsid w:val="002732AB"/>
    <w:rsid w:val="0027331A"/>
    <w:rsid w:val="00273AA1"/>
    <w:rsid w:val="00273C79"/>
    <w:rsid w:val="00274054"/>
    <w:rsid w:val="002742E0"/>
    <w:rsid w:val="002743D0"/>
    <w:rsid w:val="00274641"/>
    <w:rsid w:val="00274AF9"/>
    <w:rsid w:val="00274DAE"/>
    <w:rsid w:val="00274FDD"/>
    <w:rsid w:val="00275037"/>
    <w:rsid w:val="00275303"/>
    <w:rsid w:val="0027537B"/>
    <w:rsid w:val="00275711"/>
    <w:rsid w:val="00275866"/>
    <w:rsid w:val="00275952"/>
    <w:rsid w:val="00275C6C"/>
    <w:rsid w:val="00275DC7"/>
    <w:rsid w:val="00275F03"/>
    <w:rsid w:val="0027628C"/>
    <w:rsid w:val="002763EA"/>
    <w:rsid w:val="0027662B"/>
    <w:rsid w:val="002766C7"/>
    <w:rsid w:val="00276912"/>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907"/>
    <w:rsid w:val="00282C14"/>
    <w:rsid w:val="00282D15"/>
    <w:rsid w:val="002830CB"/>
    <w:rsid w:val="00283777"/>
    <w:rsid w:val="00283809"/>
    <w:rsid w:val="00283D10"/>
    <w:rsid w:val="00283D4A"/>
    <w:rsid w:val="00284134"/>
    <w:rsid w:val="002842AC"/>
    <w:rsid w:val="00284950"/>
    <w:rsid w:val="00284BCE"/>
    <w:rsid w:val="00284D1E"/>
    <w:rsid w:val="00285282"/>
    <w:rsid w:val="00285284"/>
    <w:rsid w:val="0028543B"/>
    <w:rsid w:val="00285510"/>
    <w:rsid w:val="00285FB5"/>
    <w:rsid w:val="00286040"/>
    <w:rsid w:val="00286445"/>
    <w:rsid w:val="0028660E"/>
    <w:rsid w:val="0028661E"/>
    <w:rsid w:val="00286779"/>
    <w:rsid w:val="002868B1"/>
    <w:rsid w:val="002868E2"/>
    <w:rsid w:val="002871E0"/>
    <w:rsid w:val="00287506"/>
    <w:rsid w:val="00287BC7"/>
    <w:rsid w:val="00290020"/>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A55"/>
    <w:rsid w:val="002953EC"/>
    <w:rsid w:val="0029551A"/>
    <w:rsid w:val="00295560"/>
    <w:rsid w:val="00295827"/>
    <w:rsid w:val="0029605A"/>
    <w:rsid w:val="00296077"/>
    <w:rsid w:val="0029622D"/>
    <w:rsid w:val="002964FF"/>
    <w:rsid w:val="00296660"/>
    <w:rsid w:val="00296C32"/>
    <w:rsid w:val="00297314"/>
    <w:rsid w:val="002974BF"/>
    <w:rsid w:val="002978A5"/>
    <w:rsid w:val="00297D26"/>
    <w:rsid w:val="002A0008"/>
    <w:rsid w:val="002A0255"/>
    <w:rsid w:val="002A04D2"/>
    <w:rsid w:val="002A0E29"/>
    <w:rsid w:val="002A11EE"/>
    <w:rsid w:val="002A1BF8"/>
    <w:rsid w:val="002A1CAD"/>
    <w:rsid w:val="002A2049"/>
    <w:rsid w:val="002A2187"/>
    <w:rsid w:val="002A22A1"/>
    <w:rsid w:val="002A23F7"/>
    <w:rsid w:val="002A2461"/>
    <w:rsid w:val="002A2697"/>
    <w:rsid w:val="002A2DF0"/>
    <w:rsid w:val="002A339C"/>
    <w:rsid w:val="002A3513"/>
    <w:rsid w:val="002A3702"/>
    <w:rsid w:val="002A39F2"/>
    <w:rsid w:val="002A3ABA"/>
    <w:rsid w:val="002A3E37"/>
    <w:rsid w:val="002A44E2"/>
    <w:rsid w:val="002A45D8"/>
    <w:rsid w:val="002A4B57"/>
    <w:rsid w:val="002A4CC5"/>
    <w:rsid w:val="002A5032"/>
    <w:rsid w:val="002A5263"/>
    <w:rsid w:val="002A57FA"/>
    <w:rsid w:val="002A581A"/>
    <w:rsid w:val="002A59C4"/>
    <w:rsid w:val="002A5ADC"/>
    <w:rsid w:val="002A5B4E"/>
    <w:rsid w:val="002A6894"/>
    <w:rsid w:val="002A6D2B"/>
    <w:rsid w:val="002A79B0"/>
    <w:rsid w:val="002A7A8C"/>
    <w:rsid w:val="002B0238"/>
    <w:rsid w:val="002B044E"/>
    <w:rsid w:val="002B0515"/>
    <w:rsid w:val="002B07FC"/>
    <w:rsid w:val="002B0B2C"/>
    <w:rsid w:val="002B0FD8"/>
    <w:rsid w:val="002B10F5"/>
    <w:rsid w:val="002B1316"/>
    <w:rsid w:val="002B1B76"/>
    <w:rsid w:val="002B20F2"/>
    <w:rsid w:val="002B22D7"/>
    <w:rsid w:val="002B2882"/>
    <w:rsid w:val="002B29E2"/>
    <w:rsid w:val="002B2B75"/>
    <w:rsid w:val="002B2C8F"/>
    <w:rsid w:val="002B2CFC"/>
    <w:rsid w:val="002B2D9C"/>
    <w:rsid w:val="002B2F28"/>
    <w:rsid w:val="002B370D"/>
    <w:rsid w:val="002B397F"/>
    <w:rsid w:val="002B3BC2"/>
    <w:rsid w:val="002B40B9"/>
    <w:rsid w:val="002B43E7"/>
    <w:rsid w:val="002B443C"/>
    <w:rsid w:val="002B44E5"/>
    <w:rsid w:val="002B4992"/>
    <w:rsid w:val="002B4AC8"/>
    <w:rsid w:val="002B4D65"/>
    <w:rsid w:val="002B5488"/>
    <w:rsid w:val="002B55B1"/>
    <w:rsid w:val="002B5965"/>
    <w:rsid w:val="002B5BD6"/>
    <w:rsid w:val="002B5DB0"/>
    <w:rsid w:val="002B605A"/>
    <w:rsid w:val="002B647B"/>
    <w:rsid w:val="002B6928"/>
    <w:rsid w:val="002B6B19"/>
    <w:rsid w:val="002B6B3F"/>
    <w:rsid w:val="002B6FBE"/>
    <w:rsid w:val="002B7006"/>
    <w:rsid w:val="002B72A6"/>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B51"/>
    <w:rsid w:val="002C2C3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C96"/>
    <w:rsid w:val="002D61C5"/>
    <w:rsid w:val="002D64AE"/>
    <w:rsid w:val="002D6779"/>
    <w:rsid w:val="002D67F3"/>
    <w:rsid w:val="002D6BB6"/>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11B7"/>
    <w:rsid w:val="002E17A2"/>
    <w:rsid w:val="002E1B11"/>
    <w:rsid w:val="002E1E7F"/>
    <w:rsid w:val="002E1E97"/>
    <w:rsid w:val="002E218C"/>
    <w:rsid w:val="002E2967"/>
    <w:rsid w:val="002E2C4A"/>
    <w:rsid w:val="002E2FCC"/>
    <w:rsid w:val="002E31F2"/>
    <w:rsid w:val="002E3CD8"/>
    <w:rsid w:val="002E4120"/>
    <w:rsid w:val="002E417A"/>
    <w:rsid w:val="002E421F"/>
    <w:rsid w:val="002E4224"/>
    <w:rsid w:val="002E4AB7"/>
    <w:rsid w:val="002E4D1F"/>
    <w:rsid w:val="002E508A"/>
    <w:rsid w:val="002E5175"/>
    <w:rsid w:val="002E56EC"/>
    <w:rsid w:val="002E5874"/>
    <w:rsid w:val="002E5A80"/>
    <w:rsid w:val="002E5DDA"/>
    <w:rsid w:val="002E5DE9"/>
    <w:rsid w:val="002E5EB7"/>
    <w:rsid w:val="002E5F2A"/>
    <w:rsid w:val="002E657A"/>
    <w:rsid w:val="002E695A"/>
    <w:rsid w:val="002E69D1"/>
    <w:rsid w:val="002E6C71"/>
    <w:rsid w:val="002E6CF4"/>
    <w:rsid w:val="002E6F39"/>
    <w:rsid w:val="002E6F78"/>
    <w:rsid w:val="002E74DD"/>
    <w:rsid w:val="002E7578"/>
    <w:rsid w:val="002E768B"/>
    <w:rsid w:val="002E76E2"/>
    <w:rsid w:val="002E78FC"/>
    <w:rsid w:val="002E79BB"/>
    <w:rsid w:val="002E79C0"/>
    <w:rsid w:val="002F052A"/>
    <w:rsid w:val="002F0DE9"/>
    <w:rsid w:val="002F1025"/>
    <w:rsid w:val="002F1637"/>
    <w:rsid w:val="002F1DC3"/>
    <w:rsid w:val="002F214C"/>
    <w:rsid w:val="002F22CC"/>
    <w:rsid w:val="002F283B"/>
    <w:rsid w:val="002F2A02"/>
    <w:rsid w:val="002F2A93"/>
    <w:rsid w:val="002F3228"/>
    <w:rsid w:val="002F32FB"/>
    <w:rsid w:val="002F336D"/>
    <w:rsid w:val="002F346E"/>
    <w:rsid w:val="002F3756"/>
    <w:rsid w:val="002F3A8B"/>
    <w:rsid w:val="002F3E34"/>
    <w:rsid w:val="002F4169"/>
    <w:rsid w:val="002F432E"/>
    <w:rsid w:val="002F4476"/>
    <w:rsid w:val="002F44A5"/>
    <w:rsid w:val="002F4645"/>
    <w:rsid w:val="002F48D6"/>
    <w:rsid w:val="002F4C35"/>
    <w:rsid w:val="002F4C5D"/>
    <w:rsid w:val="002F4CC1"/>
    <w:rsid w:val="002F4DA9"/>
    <w:rsid w:val="002F4F2D"/>
    <w:rsid w:val="002F4F49"/>
    <w:rsid w:val="002F4FCE"/>
    <w:rsid w:val="002F5473"/>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957"/>
    <w:rsid w:val="00301CBD"/>
    <w:rsid w:val="00302017"/>
    <w:rsid w:val="003023FC"/>
    <w:rsid w:val="003025F9"/>
    <w:rsid w:val="00302AA8"/>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6521"/>
    <w:rsid w:val="003065CE"/>
    <w:rsid w:val="00306714"/>
    <w:rsid w:val="0030680B"/>
    <w:rsid w:val="00306BAC"/>
    <w:rsid w:val="00306CA2"/>
    <w:rsid w:val="003076DA"/>
    <w:rsid w:val="00307ACC"/>
    <w:rsid w:val="00307C54"/>
    <w:rsid w:val="00307C82"/>
    <w:rsid w:val="00307F78"/>
    <w:rsid w:val="0031039C"/>
    <w:rsid w:val="0031039D"/>
    <w:rsid w:val="00310513"/>
    <w:rsid w:val="0031097D"/>
    <w:rsid w:val="00310DCE"/>
    <w:rsid w:val="00310ED7"/>
    <w:rsid w:val="003113D3"/>
    <w:rsid w:val="0031142E"/>
    <w:rsid w:val="00311866"/>
    <w:rsid w:val="0031197C"/>
    <w:rsid w:val="00311B1A"/>
    <w:rsid w:val="0031203F"/>
    <w:rsid w:val="00312B88"/>
    <w:rsid w:val="00312DA6"/>
    <w:rsid w:val="003131B0"/>
    <w:rsid w:val="0031325D"/>
    <w:rsid w:val="003137DA"/>
    <w:rsid w:val="00313C40"/>
    <w:rsid w:val="00313D1A"/>
    <w:rsid w:val="00313D42"/>
    <w:rsid w:val="00314056"/>
    <w:rsid w:val="00314163"/>
    <w:rsid w:val="0031479C"/>
    <w:rsid w:val="00314888"/>
    <w:rsid w:val="00315119"/>
    <w:rsid w:val="00315205"/>
    <w:rsid w:val="003154CD"/>
    <w:rsid w:val="00315D43"/>
    <w:rsid w:val="00315EB0"/>
    <w:rsid w:val="00316082"/>
    <w:rsid w:val="00316464"/>
    <w:rsid w:val="0031657D"/>
    <w:rsid w:val="00316AC6"/>
    <w:rsid w:val="00316B86"/>
    <w:rsid w:val="00316D53"/>
    <w:rsid w:val="003177D6"/>
    <w:rsid w:val="003178FD"/>
    <w:rsid w:val="00317AF2"/>
    <w:rsid w:val="00317B8E"/>
    <w:rsid w:val="00317C34"/>
    <w:rsid w:val="00317DEF"/>
    <w:rsid w:val="00317FA5"/>
    <w:rsid w:val="003209F9"/>
    <w:rsid w:val="00320CAE"/>
    <w:rsid w:val="00320DEB"/>
    <w:rsid w:val="00320FE6"/>
    <w:rsid w:val="003214E5"/>
    <w:rsid w:val="00321733"/>
    <w:rsid w:val="00321959"/>
    <w:rsid w:val="00321A15"/>
    <w:rsid w:val="00321CF4"/>
    <w:rsid w:val="003220D6"/>
    <w:rsid w:val="003221EE"/>
    <w:rsid w:val="003225D3"/>
    <w:rsid w:val="00322984"/>
    <w:rsid w:val="00322A67"/>
    <w:rsid w:val="00322BF3"/>
    <w:rsid w:val="00322D60"/>
    <w:rsid w:val="00322EBA"/>
    <w:rsid w:val="00323092"/>
    <w:rsid w:val="0032314A"/>
    <w:rsid w:val="00323781"/>
    <w:rsid w:val="00323922"/>
    <w:rsid w:val="00323C83"/>
    <w:rsid w:val="00323CB2"/>
    <w:rsid w:val="00323D47"/>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B45"/>
    <w:rsid w:val="003302F1"/>
    <w:rsid w:val="0033052F"/>
    <w:rsid w:val="00330576"/>
    <w:rsid w:val="003306D0"/>
    <w:rsid w:val="0033077D"/>
    <w:rsid w:val="00330F36"/>
    <w:rsid w:val="003316B7"/>
    <w:rsid w:val="003324D7"/>
    <w:rsid w:val="0033283A"/>
    <w:rsid w:val="003329D0"/>
    <w:rsid w:val="00332C40"/>
    <w:rsid w:val="00332DB3"/>
    <w:rsid w:val="003335E2"/>
    <w:rsid w:val="00333608"/>
    <w:rsid w:val="0033414E"/>
    <w:rsid w:val="00334162"/>
    <w:rsid w:val="0033467A"/>
    <w:rsid w:val="003350C5"/>
    <w:rsid w:val="00335323"/>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7AF"/>
    <w:rsid w:val="00340AFD"/>
    <w:rsid w:val="00341265"/>
    <w:rsid w:val="00341547"/>
    <w:rsid w:val="003417BB"/>
    <w:rsid w:val="003417BC"/>
    <w:rsid w:val="00342200"/>
    <w:rsid w:val="00342529"/>
    <w:rsid w:val="0034291E"/>
    <w:rsid w:val="00342C19"/>
    <w:rsid w:val="0034320B"/>
    <w:rsid w:val="00343224"/>
    <w:rsid w:val="0034335B"/>
    <w:rsid w:val="003433E9"/>
    <w:rsid w:val="003435C8"/>
    <w:rsid w:val="0034360B"/>
    <w:rsid w:val="00343F46"/>
    <w:rsid w:val="00344042"/>
    <w:rsid w:val="00344073"/>
    <w:rsid w:val="0034429B"/>
    <w:rsid w:val="003442EB"/>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E58"/>
    <w:rsid w:val="00355EDA"/>
    <w:rsid w:val="003562CE"/>
    <w:rsid w:val="003563A8"/>
    <w:rsid w:val="00356BCE"/>
    <w:rsid w:val="0035751F"/>
    <w:rsid w:val="00357B6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552"/>
    <w:rsid w:val="00363A13"/>
    <w:rsid w:val="00363DB8"/>
    <w:rsid w:val="0036443E"/>
    <w:rsid w:val="003647DD"/>
    <w:rsid w:val="00365133"/>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122"/>
    <w:rsid w:val="0037034E"/>
    <w:rsid w:val="00370D82"/>
    <w:rsid w:val="0037140F"/>
    <w:rsid w:val="00371704"/>
    <w:rsid w:val="00371B8F"/>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EE7"/>
    <w:rsid w:val="00373EFB"/>
    <w:rsid w:val="003746DA"/>
    <w:rsid w:val="0037540A"/>
    <w:rsid w:val="00375F0A"/>
    <w:rsid w:val="00376342"/>
    <w:rsid w:val="003763B9"/>
    <w:rsid w:val="003767FE"/>
    <w:rsid w:val="0037698E"/>
    <w:rsid w:val="00376AD4"/>
    <w:rsid w:val="00376F02"/>
    <w:rsid w:val="0037711F"/>
    <w:rsid w:val="003771A5"/>
    <w:rsid w:val="00377578"/>
    <w:rsid w:val="00377CD0"/>
    <w:rsid w:val="00377CDF"/>
    <w:rsid w:val="0038069C"/>
    <w:rsid w:val="00380C00"/>
    <w:rsid w:val="00380C4C"/>
    <w:rsid w:val="00380F35"/>
    <w:rsid w:val="0038119D"/>
    <w:rsid w:val="003812B2"/>
    <w:rsid w:val="003817C3"/>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60D2"/>
    <w:rsid w:val="00386944"/>
    <w:rsid w:val="00386AC7"/>
    <w:rsid w:val="00386AE9"/>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1EF4"/>
    <w:rsid w:val="00392313"/>
    <w:rsid w:val="00392B57"/>
    <w:rsid w:val="00392CF5"/>
    <w:rsid w:val="00392F52"/>
    <w:rsid w:val="00393348"/>
    <w:rsid w:val="00393435"/>
    <w:rsid w:val="003934C5"/>
    <w:rsid w:val="00393815"/>
    <w:rsid w:val="00393B8E"/>
    <w:rsid w:val="00393C4A"/>
    <w:rsid w:val="003940C5"/>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FC4"/>
    <w:rsid w:val="003A18A3"/>
    <w:rsid w:val="003A19F3"/>
    <w:rsid w:val="003A1BD2"/>
    <w:rsid w:val="003A1C22"/>
    <w:rsid w:val="003A1DA5"/>
    <w:rsid w:val="003A2012"/>
    <w:rsid w:val="003A217E"/>
    <w:rsid w:val="003A284D"/>
    <w:rsid w:val="003A29D2"/>
    <w:rsid w:val="003A2B9E"/>
    <w:rsid w:val="003A2DF1"/>
    <w:rsid w:val="003A375E"/>
    <w:rsid w:val="003A3770"/>
    <w:rsid w:val="003A38E9"/>
    <w:rsid w:val="003A3E6F"/>
    <w:rsid w:val="003A3F04"/>
    <w:rsid w:val="003A402D"/>
    <w:rsid w:val="003A41AA"/>
    <w:rsid w:val="003A482A"/>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D72"/>
    <w:rsid w:val="003A7EBD"/>
    <w:rsid w:val="003A7F52"/>
    <w:rsid w:val="003A7FD4"/>
    <w:rsid w:val="003B0045"/>
    <w:rsid w:val="003B04F1"/>
    <w:rsid w:val="003B0679"/>
    <w:rsid w:val="003B092C"/>
    <w:rsid w:val="003B09D6"/>
    <w:rsid w:val="003B0DA3"/>
    <w:rsid w:val="003B1813"/>
    <w:rsid w:val="003B1D53"/>
    <w:rsid w:val="003B1ECB"/>
    <w:rsid w:val="003B20B5"/>
    <w:rsid w:val="003B2535"/>
    <w:rsid w:val="003B2A0F"/>
    <w:rsid w:val="003B2F65"/>
    <w:rsid w:val="003B313C"/>
    <w:rsid w:val="003B3361"/>
    <w:rsid w:val="003B363D"/>
    <w:rsid w:val="003B3977"/>
    <w:rsid w:val="003B3E2A"/>
    <w:rsid w:val="003B4326"/>
    <w:rsid w:val="003B4A00"/>
    <w:rsid w:val="003B4D23"/>
    <w:rsid w:val="003B4F5B"/>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A97"/>
    <w:rsid w:val="003C3071"/>
    <w:rsid w:val="003C31E0"/>
    <w:rsid w:val="003C3267"/>
    <w:rsid w:val="003C332E"/>
    <w:rsid w:val="003C3352"/>
    <w:rsid w:val="003C35CE"/>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A0F"/>
    <w:rsid w:val="003D6E9F"/>
    <w:rsid w:val="003D6F3A"/>
    <w:rsid w:val="003D7314"/>
    <w:rsid w:val="003D7418"/>
    <w:rsid w:val="003D76F4"/>
    <w:rsid w:val="003D7850"/>
    <w:rsid w:val="003D7AEA"/>
    <w:rsid w:val="003D7B4C"/>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FAC"/>
    <w:rsid w:val="003E304E"/>
    <w:rsid w:val="003E3156"/>
    <w:rsid w:val="003E334A"/>
    <w:rsid w:val="003E3382"/>
    <w:rsid w:val="003E35E1"/>
    <w:rsid w:val="003E3619"/>
    <w:rsid w:val="003E3730"/>
    <w:rsid w:val="003E3AF3"/>
    <w:rsid w:val="003E3D15"/>
    <w:rsid w:val="003E41E1"/>
    <w:rsid w:val="003E4458"/>
    <w:rsid w:val="003E466A"/>
    <w:rsid w:val="003E4B3E"/>
    <w:rsid w:val="003E534C"/>
    <w:rsid w:val="003E5948"/>
    <w:rsid w:val="003E5A23"/>
    <w:rsid w:val="003E5D89"/>
    <w:rsid w:val="003E5FF7"/>
    <w:rsid w:val="003E6170"/>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0D73"/>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56BE"/>
    <w:rsid w:val="003F56D4"/>
    <w:rsid w:val="003F584A"/>
    <w:rsid w:val="003F5924"/>
    <w:rsid w:val="003F5A2F"/>
    <w:rsid w:val="003F5B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5BD"/>
    <w:rsid w:val="004006C6"/>
    <w:rsid w:val="00400744"/>
    <w:rsid w:val="00400C31"/>
    <w:rsid w:val="00400E2A"/>
    <w:rsid w:val="00401249"/>
    <w:rsid w:val="004015EB"/>
    <w:rsid w:val="004017D1"/>
    <w:rsid w:val="00401982"/>
    <w:rsid w:val="00401F5D"/>
    <w:rsid w:val="00402289"/>
    <w:rsid w:val="004025AB"/>
    <w:rsid w:val="00402645"/>
    <w:rsid w:val="00402AEA"/>
    <w:rsid w:val="00402B14"/>
    <w:rsid w:val="00402B3D"/>
    <w:rsid w:val="00402BD2"/>
    <w:rsid w:val="00402F8B"/>
    <w:rsid w:val="00403811"/>
    <w:rsid w:val="0040381F"/>
    <w:rsid w:val="00403F8A"/>
    <w:rsid w:val="00404017"/>
    <w:rsid w:val="00404D63"/>
    <w:rsid w:val="00405255"/>
    <w:rsid w:val="00405D40"/>
    <w:rsid w:val="00405E3B"/>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CF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DAE"/>
    <w:rsid w:val="004161C9"/>
    <w:rsid w:val="004168FE"/>
    <w:rsid w:val="00416A98"/>
    <w:rsid w:val="00416BCF"/>
    <w:rsid w:val="004178BB"/>
    <w:rsid w:val="00417AA7"/>
    <w:rsid w:val="00417FBC"/>
    <w:rsid w:val="004203AC"/>
    <w:rsid w:val="004209B9"/>
    <w:rsid w:val="00420BAA"/>
    <w:rsid w:val="00420C13"/>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0E56"/>
    <w:rsid w:val="004312F3"/>
    <w:rsid w:val="0043144D"/>
    <w:rsid w:val="00431CAB"/>
    <w:rsid w:val="00431D36"/>
    <w:rsid w:val="00432803"/>
    <w:rsid w:val="00432AE4"/>
    <w:rsid w:val="00432AE7"/>
    <w:rsid w:val="00432B0D"/>
    <w:rsid w:val="00432B25"/>
    <w:rsid w:val="00433186"/>
    <w:rsid w:val="00433BD0"/>
    <w:rsid w:val="00433E00"/>
    <w:rsid w:val="004346BD"/>
    <w:rsid w:val="00434818"/>
    <w:rsid w:val="0043483C"/>
    <w:rsid w:val="004348BC"/>
    <w:rsid w:val="004348BF"/>
    <w:rsid w:val="00434AFC"/>
    <w:rsid w:val="00435284"/>
    <w:rsid w:val="0043590F"/>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C54"/>
    <w:rsid w:val="004542CD"/>
    <w:rsid w:val="0045434C"/>
    <w:rsid w:val="0045474F"/>
    <w:rsid w:val="004547B0"/>
    <w:rsid w:val="00454937"/>
    <w:rsid w:val="00454949"/>
    <w:rsid w:val="00454971"/>
    <w:rsid w:val="004549FB"/>
    <w:rsid w:val="00454A6C"/>
    <w:rsid w:val="00455211"/>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602B6"/>
    <w:rsid w:val="004608A8"/>
    <w:rsid w:val="004608D3"/>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D5D"/>
    <w:rsid w:val="0047001C"/>
    <w:rsid w:val="0047004B"/>
    <w:rsid w:val="004701D3"/>
    <w:rsid w:val="004703CD"/>
    <w:rsid w:val="004708A6"/>
    <w:rsid w:val="00470954"/>
    <w:rsid w:val="004709B8"/>
    <w:rsid w:val="00471059"/>
    <w:rsid w:val="0047106B"/>
    <w:rsid w:val="004711A1"/>
    <w:rsid w:val="004714A9"/>
    <w:rsid w:val="00471684"/>
    <w:rsid w:val="00471C50"/>
    <w:rsid w:val="0047203B"/>
    <w:rsid w:val="0047237D"/>
    <w:rsid w:val="0047247E"/>
    <w:rsid w:val="004724C4"/>
    <w:rsid w:val="00472D72"/>
    <w:rsid w:val="004736E8"/>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7F2"/>
    <w:rsid w:val="00476996"/>
    <w:rsid w:val="00476C13"/>
    <w:rsid w:val="00476D36"/>
    <w:rsid w:val="00477091"/>
    <w:rsid w:val="004771D3"/>
    <w:rsid w:val="004776D9"/>
    <w:rsid w:val="004778A2"/>
    <w:rsid w:val="00477987"/>
    <w:rsid w:val="004779CD"/>
    <w:rsid w:val="00477BF1"/>
    <w:rsid w:val="00477C24"/>
    <w:rsid w:val="0048028B"/>
    <w:rsid w:val="004805AD"/>
    <w:rsid w:val="00480BFA"/>
    <w:rsid w:val="0048105D"/>
    <w:rsid w:val="0048152B"/>
    <w:rsid w:val="0048183C"/>
    <w:rsid w:val="00481BBD"/>
    <w:rsid w:val="00481BE2"/>
    <w:rsid w:val="00481CE3"/>
    <w:rsid w:val="00481FF0"/>
    <w:rsid w:val="00482328"/>
    <w:rsid w:val="004826D8"/>
    <w:rsid w:val="00482838"/>
    <w:rsid w:val="00482AA0"/>
    <w:rsid w:val="00483752"/>
    <w:rsid w:val="004837A8"/>
    <w:rsid w:val="00483B61"/>
    <w:rsid w:val="00483CBD"/>
    <w:rsid w:val="00483EF5"/>
    <w:rsid w:val="00484197"/>
    <w:rsid w:val="00484C07"/>
    <w:rsid w:val="00484F97"/>
    <w:rsid w:val="0048518C"/>
    <w:rsid w:val="004856A0"/>
    <w:rsid w:val="00485D5A"/>
    <w:rsid w:val="00485F31"/>
    <w:rsid w:val="0048617C"/>
    <w:rsid w:val="0048662E"/>
    <w:rsid w:val="004866B4"/>
    <w:rsid w:val="00486923"/>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F8B"/>
    <w:rsid w:val="004952B2"/>
    <w:rsid w:val="00495976"/>
    <w:rsid w:val="00495D24"/>
    <w:rsid w:val="00495E42"/>
    <w:rsid w:val="00496313"/>
    <w:rsid w:val="0049671F"/>
    <w:rsid w:val="004967CD"/>
    <w:rsid w:val="004968B7"/>
    <w:rsid w:val="004969CE"/>
    <w:rsid w:val="004969F7"/>
    <w:rsid w:val="00496DB8"/>
    <w:rsid w:val="0049726E"/>
    <w:rsid w:val="0049735A"/>
    <w:rsid w:val="0049759D"/>
    <w:rsid w:val="004975C5"/>
    <w:rsid w:val="00497643"/>
    <w:rsid w:val="0049776D"/>
    <w:rsid w:val="004A0321"/>
    <w:rsid w:val="004A0445"/>
    <w:rsid w:val="004A0FC8"/>
    <w:rsid w:val="004A105F"/>
    <w:rsid w:val="004A1176"/>
    <w:rsid w:val="004A150D"/>
    <w:rsid w:val="004A1629"/>
    <w:rsid w:val="004A167D"/>
    <w:rsid w:val="004A1990"/>
    <w:rsid w:val="004A2386"/>
    <w:rsid w:val="004A24EF"/>
    <w:rsid w:val="004A267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395"/>
    <w:rsid w:val="004A65AC"/>
    <w:rsid w:val="004A65AF"/>
    <w:rsid w:val="004A6EEF"/>
    <w:rsid w:val="004A736A"/>
    <w:rsid w:val="004A7D21"/>
    <w:rsid w:val="004A7FD5"/>
    <w:rsid w:val="004B02B0"/>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54B"/>
    <w:rsid w:val="004B6632"/>
    <w:rsid w:val="004B69F5"/>
    <w:rsid w:val="004B6AE5"/>
    <w:rsid w:val="004B6C86"/>
    <w:rsid w:val="004B6DBD"/>
    <w:rsid w:val="004B7CBD"/>
    <w:rsid w:val="004C002F"/>
    <w:rsid w:val="004C0101"/>
    <w:rsid w:val="004C0107"/>
    <w:rsid w:val="004C015A"/>
    <w:rsid w:val="004C036D"/>
    <w:rsid w:val="004C066C"/>
    <w:rsid w:val="004C0739"/>
    <w:rsid w:val="004C0A9B"/>
    <w:rsid w:val="004C0CB3"/>
    <w:rsid w:val="004C1405"/>
    <w:rsid w:val="004C1A60"/>
    <w:rsid w:val="004C1BA1"/>
    <w:rsid w:val="004C2184"/>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324"/>
    <w:rsid w:val="004C69F7"/>
    <w:rsid w:val="004C6CD5"/>
    <w:rsid w:val="004C6D16"/>
    <w:rsid w:val="004C7062"/>
    <w:rsid w:val="004C740B"/>
    <w:rsid w:val="004C78BF"/>
    <w:rsid w:val="004D035A"/>
    <w:rsid w:val="004D0574"/>
    <w:rsid w:val="004D0670"/>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AEC"/>
    <w:rsid w:val="004D2E9E"/>
    <w:rsid w:val="004D302B"/>
    <w:rsid w:val="004D370E"/>
    <w:rsid w:val="004D3C13"/>
    <w:rsid w:val="004D3C49"/>
    <w:rsid w:val="004D3CA9"/>
    <w:rsid w:val="004D4077"/>
    <w:rsid w:val="004D407B"/>
    <w:rsid w:val="004D4207"/>
    <w:rsid w:val="004D436C"/>
    <w:rsid w:val="004D43F8"/>
    <w:rsid w:val="004D486B"/>
    <w:rsid w:val="004D4A75"/>
    <w:rsid w:val="004D4B1A"/>
    <w:rsid w:val="004D4BAF"/>
    <w:rsid w:val="004D51FE"/>
    <w:rsid w:val="004D581D"/>
    <w:rsid w:val="004D5829"/>
    <w:rsid w:val="004D58BA"/>
    <w:rsid w:val="004D598B"/>
    <w:rsid w:val="004D6300"/>
    <w:rsid w:val="004D66F4"/>
    <w:rsid w:val="004D6787"/>
    <w:rsid w:val="004D6A65"/>
    <w:rsid w:val="004D73FB"/>
    <w:rsid w:val="004D76B4"/>
    <w:rsid w:val="004D7879"/>
    <w:rsid w:val="004D7BDB"/>
    <w:rsid w:val="004D7C70"/>
    <w:rsid w:val="004E0261"/>
    <w:rsid w:val="004E0815"/>
    <w:rsid w:val="004E0C1D"/>
    <w:rsid w:val="004E0C3A"/>
    <w:rsid w:val="004E0DC4"/>
    <w:rsid w:val="004E0F7F"/>
    <w:rsid w:val="004E0FBE"/>
    <w:rsid w:val="004E0FF1"/>
    <w:rsid w:val="004E1250"/>
    <w:rsid w:val="004E13D6"/>
    <w:rsid w:val="004E1497"/>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E5F"/>
    <w:rsid w:val="004E4E93"/>
    <w:rsid w:val="004E5851"/>
    <w:rsid w:val="004E5F7C"/>
    <w:rsid w:val="004E6072"/>
    <w:rsid w:val="004E636A"/>
    <w:rsid w:val="004E6648"/>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52D"/>
    <w:rsid w:val="004F0889"/>
    <w:rsid w:val="004F0B10"/>
    <w:rsid w:val="004F0F5E"/>
    <w:rsid w:val="004F14D0"/>
    <w:rsid w:val="004F1797"/>
    <w:rsid w:val="004F18C7"/>
    <w:rsid w:val="004F1BD0"/>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53B3"/>
    <w:rsid w:val="004F592B"/>
    <w:rsid w:val="004F5A7A"/>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D9A"/>
    <w:rsid w:val="00501FBC"/>
    <w:rsid w:val="0050274C"/>
    <w:rsid w:val="00502B94"/>
    <w:rsid w:val="00502CFE"/>
    <w:rsid w:val="005030D4"/>
    <w:rsid w:val="0050311E"/>
    <w:rsid w:val="00503A2E"/>
    <w:rsid w:val="00503AE2"/>
    <w:rsid w:val="00503D93"/>
    <w:rsid w:val="005045F3"/>
    <w:rsid w:val="00504754"/>
    <w:rsid w:val="00504C43"/>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1F1"/>
    <w:rsid w:val="00511319"/>
    <w:rsid w:val="00511417"/>
    <w:rsid w:val="00511C9B"/>
    <w:rsid w:val="00511D77"/>
    <w:rsid w:val="00511F8C"/>
    <w:rsid w:val="00512580"/>
    <w:rsid w:val="005125EE"/>
    <w:rsid w:val="00512718"/>
    <w:rsid w:val="0051272C"/>
    <w:rsid w:val="00512C5B"/>
    <w:rsid w:val="005135F6"/>
    <w:rsid w:val="0051398C"/>
    <w:rsid w:val="00513A33"/>
    <w:rsid w:val="00513C51"/>
    <w:rsid w:val="00513C97"/>
    <w:rsid w:val="00513FA2"/>
    <w:rsid w:val="005140B3"/>
    <w:rsid w:val="00514256"/>
    <w:rsid w:val="0051457B"/>
    <w:rsid w:val="005145B2"/>
    <w:rsid w:val="005146A4"/>
    <w:rsid w:val="005148A5"/>
    <w:rsid w:val="00514AA4"/>
    <w:rsid w:val="00515121"/>
    <w:rsid w:val="00515A55"/>
    <w:rsid w:val="00515AE4"/>
    <w:rsid w:val="0051605D"/>
    <w:rsid w:val="005160CF"/>
    <w:rsid w:val="005160E2"/>
    <w:rsid w:val="0051645C"/>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AB6"/>
    <w:rsid w:val="00525CCE"/>
    <w:rsid w:val="00525DB8"/>
    <w:rsid w:val="0052608E"/>
    <w:rsid w:val="00526220"/>
    <w:rsid w:val="005264DA"/>
    <w:rsid w:val="00526A86"/>
    <w:rsid w:val="00526DD2"/>
    <w:rsid w:val="00526E1A"/>
    <w:rsid w:val="005270AA"/>
    <w:rsid w:val="00527199"/>
    <w:rsid w:val="0052724B"/>
    <w:rsid w:val="0052755A"/>
    <w:rsid w:val="0052758B"/>
    <w:rsid w:val="00527852"/>
    <w:rsid w:val="00527D3B"/>
    <w:rsid w:val="005308F8"/>
    <w:rsid w:val="00530E5C"/>
    <w:rsid w:val="00531030"/>
    <w:rsid w:val="005317D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7AA"/>
    <w:rsid w:val="00534816"/>
    <w:rsid w:val="00535193"/>
    <w:rsid w:val="0053546D"/>
    <w:rsid w:val="00535619"/>
    <w:rsid w:val="00535AC2"/>
    <w:rsid w:val="00535C9C"/>
    <w:rsid w:val="0053601E"/>
    <w:rsid w:val="005362E5"/>
    <w:rsid w:val="00536320"/>
    <w:rsid w:val="00536406"/>
    <w:rsid w:val="00536B09"/>
    <w:rsid w:val="00536B5C"/>
    <w:rsid w:val="005370B4"/>
    <w:rsid w:val="00537131"/>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88C"/>
    <w:rsid w:val="00542AB4"/>
    <w:rsid w:val="00542B64"/>
    <w:rsid w:val="00542F04"/>
    <w:rsid w:val="00543212"/>
    <w:rsid w:val="00543222"/>
    <w:rsid w:val="00543260"/>
    <w:rsid w:val="0054345A"/>
    <w:rsid w:val="0054367B"/>
    <w:rsid w:val="00543797"/>
    <w:rsid w:val="00543809"/>
    <w:rsid w:val="00543C53"/>
    <w:rsid w:val="0054431E"/>
    <w:rsid w:val="005445BC"/>
    <w:rsid w:val="00544D0C"/>
    <w:rsid w:val="00544F2D"/>
    <w:rsid w:val="00545209"/>
    <w:rsid w:val="00545668"/>
    <w:rsid w:val="00545EC5"/>
    <w:rsid w:val="005462F8"/>
    <w:rsid w:val="005463C5"/>
    <w:rsid w:val="00546864"/>
    <w:rsid w:val="00546C86"/>
    <w:rsid w:val="00547163"/>
    <w:rsid w:val="005471BF"/>
    <w:rsid w:val="005478B9"/>
    <w:rsid w:val="0054799A"/>
    <w:rsid w:val="00547A72"/>
    <w:rsid w:val="00550399"/>
    <w:rsid w:val="005503AB"/>
    <w:rsid w:val="005508BE"/>
    <w:rsid w:val="00550A68"/>
    <w:rsid w:val="00550B54"/>
    <w:rsid w:val="00550DDE"/>
    <w:rsid w:val="00550E03"/>
    <w:rsid w:val="0055115A"/>
    <w:rsid w:val="00551190"/>
    <w:rsid w:val="00551B76"/>
    <w:rsid w:val="00551F3D"/>
    <w:rsid w:val="005520EF"/>
    <w:rsid w:val="005525C8"/>
    <w:rsid w:val="005526AE"/>
    <w:rsid w:val="00552B53"/>
    <w:rsid w:val="00552D8C"/>
    <w:rsid w:val="00552E8D"/>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841"/>
    <w:rsid w:val="00565BC5"/>
    <w:rsid w:val="00566422"/>
    <w:rsid w:val="00566447"/>
    <w:rsid w:val="005667A4"/>
    <w:rsid w:val="00566D6D"/>
    <w:rsid w:val="005672BC"/>
    <w:rsid w:val="0056772B"/>
    <w:rsid w:val="00567BA3"/>
    <w:rsid w:val="00570408"/>
    <w:rsid w:val="005704F4"/>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6E0"/>
    <w:rsid w:val="00573AC5"/>
    <w:rsid w:val="00573C3D"/>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34F"/>
    <w:rsid w:val="005766EC"/>
    <w:rsid w:val="005767D9"/>
    <w:rsid w:val="005768CB"/>
    <w:rsid w:val="005769DA"/>
    <w:rsid w:val="00576EFF"/>
    <w:rsid w:val="00577146"/>
    <w:rsid w:val="00577177"/>
    <w:rsid w:val="005773A0"/>
    <w:rsid w:val="005773B0"/>
    <w:rsid w:val="005775D4"/>
    <w:rsid w:val="0057790A"/>
    <w:rsid w:val="00580045"/>
    <w:rsid w:val="005800F8"/>
    <w:rsid w:val="005801AA"/>
    <w:rsid w:val="00580825"/>
    <w:rsid w:val="005808CD"/>
    <w:rsid w:val="00580A07"/>
    <w:rsid w:val="00580B1B"/>
    <w:rsid w:val="00580F8D"/>
    <w:rsid w:val="00581026"/>
    <w:rsid w:val="0058156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A6"/>
    <w:rsid w:val="00586FB4"/>
    <w:rsid w:val="00587231"/>
    <w:rsid w:val="00587334"/>
    <w:rsid w:val="0058750C"/>
    <w:rsid w:val="005903FD"/>
    <w:rsid w:val="00590A4F"/>
    <w:rsid w:val="00590AC8"/>
    <w:rsid w:val="00590E36"/>
    <w:rsid w:val="00590F71"/>
    <w:rsid w:val="005910B3"/>
    <w:rsid w:val="005913F8"/>
    <w:rsid w:val="005917C2"/>
    <w:rsid w:val="005919CF"/>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B5"/>
    <w:rsid w:val="00595F55"/>
    <w:rsid w:val="00596DF4"/>
    <w:rsid w:val="00596E1B"/>
    <w:rsid w:val="00596FCE"/>
    <w:rsid w:val="005973C1"/>
    <w:rsid w:val="00597650"/>
    <w:rsid w:val="00597788"/>
    <w:rsid w:val="00597ED0"/>
    <w:rsid w:val="005A004D"/>
    <w:rsid w:val="005A0066"/>
    <w:rsid w:val="005A03FB"/>
    <w:rsid w:val="005A064E"/>
    <w:rsid w:val="005A0825"/>
    <w:rsid w:val="005A1085"/>
    <w:rsid w:val="005A12DE"/>
    <w:rsid w:val="005A12E0"/>
    <w:rsid w:val="005A1500"/>
    <w:rsid w:val="005A152B"/>
    <w:rsid w:val="005A17B8"/>
    <w:rsid w:val="005A1C35"/>
    <w:rsid w:val="005A1E8A"/>
    <w:rsid w:val="005A239F"/>
    <w:rsid w:val="005A243E"/>
    <w:rsid w:val="005A259E"/>
    <w:rsid w:val="005A25FC"/>
    <w:rsid w:val="005A27F0"/>
    <w:rsid w:val="005A34F5"/>
    <w:rsid w:val="005A364D"/>
    <w:rsid w:val="005A3BE3"/>
    <w:rsid w:val="005A3C75"/>
    <w:rsid w:val="005A3CAC"/>
    <w:rsid w:val="005A3D56"/>
    <w:rsid w:val="005A452B"/>
    <w:rsid w:val="005A4BC9"/>
    <w:rsid w:val="005A4E63"/>
    <w:rsid w:val="005A4EC6"/>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E9"/>
    <w:rsid w:val="005B2853"/>
    <w:rsid w:val="005B2A0E"/>
    <w:rsid w:val="005B2A63"/>
    <w:rsid w:val="005B32B6"/>
    <w:rsid w:val="005B3541"/>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4CC"/>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E6A"/>
    <w:rsid w:val="005D3067"/>
    <w:rsid w:val="005D31E3"/>
    <w:rsid w:val="005D32CB"/>
    <w:rsid w:val="005D3659"/>
    <w:rsid w:val="005D36A5"/>
    <w:rsid w:val="005D3BA3"/>
    <w:rsid w:val="005D4027"/>
    <w:rsid w:val="005D40FC"/>
    <w:rsid w:val="005D50F4"/>
    <w:rsid w:val="005D53FB"/>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4E1"/>
    <w:rsid w:val="005E2833"/>
    <w:rsid w:val="005E2FB4"/>
    <w:rsid w:val="005E33A7"/>
    <w:rsid w:val="005E35D7"/>
    <w:rsid w:val="005E39B6"/>
    <w:rsid w:val="005E3E54"/>
    <w:rsid w:val="005E408A"/>
    <w:rsid w:val="005E436D"/>
    <w:rsid w:val="005E4C97"/>
    <w:rsid w:val="005E5278"/>
    <w:rsid w:val="005E555E"/>
    <w:rsid w:val="005E5A74"/>
    <w:rsid w:val="005E5F80"/>
    <w:rsid w:val="005E617A"/>
    <w:rsid w:val="005E63B8"/>
    <w:rsid w:val="005E64E5"/>
    <w:rsid w:val="005E6DC0"/>
    <w:rsid w:val="005E6E34"/>
    <w:rsid w:val="005E6E8A"/>
    <w:rsid w:val="005E7201"/>
    <w:rsid w:val="005E7267"/>
    <w:rsid w:val="005E771D"/>
    <w:rsid w:val="005E7759"/>
    <w:rsid w:val="005E78BC"/>
    <w:rsid w:val="005E7A56"/>
    <w:rsid w:val="005F044F"/>
    <w:rsid w:val="005F0475"/>
    <w:rsid w:val="005F068E"/>
    <w:rsid w:val="005F07D9"/>
    <w:rsid w:val="005F083F"/>
    <w:rsid w:val="005F0905"/>
    <w:rsid w:val="005F096A"/>
    <w:rsid w:val="005F0A04"/>
    <w:rsid w:val="005F0AE6"/>
    <w:rsid w:val="005F0BC2"/>
    <w:rsid w:val="005F0EAC"/>
    <w:rsid w:val="005F0F5F"/>
    <w:rsid w:val="005F0FE2"/>
    <w:rsid w:val="005F1565"/>
    <w:rsid w:val="005F18AC"/>
    <w:rsid w:val="005F1D2E"/>
    <w:rsid w:val="005F22CC"/>
    <w:rsid w:val="005F24A5"/>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32E4"/>
    <w:rsid w:val="0060354D"/>
    <w:rsid w:val="00603932"/>
    <w:rsid w:val="00603ADB"/>
    <w:rsid w:val="00603BC9"/>
    <w:rsid w:val="00603DC7"/>
    <w:rsid w:val="00604132"/>
    <w:rsid w:val="00604377"/>
    <w:rsid w:val="00604763"/>
    <w:rsid w:val="00604BE2"/>
    <w:rsid w:val="00604FD0"/>
    <w:rsid w:val="006054AD"/>
    <w:rsid w:val="00605A24"/>
    <w:rsid w:val="00605C8F"/>
    <w:rsid w:val="00605CCE"/>
    <w:rsid w:val="006064E4"/>
    <w:rsid w:val="006066BB"/>
    <w:rsid w:val="0060697E"/>
    <w:rsid w:val="00606A57"/>
    <w:rsid w:val="00606B38"/>
    <w:rsid w:val="00606D85"/>
    <w:rsid w:val="00606E4F"/>
    <w:rsid w:val="00606EA2"/>
    <w:rsid w:val="006070F7"/>
    <w:rsid w:val="006073C2"/>
    <w:rsid w:val="006075E7"/>
    <w:rsid w:val="00607A83"/>
    <w:rsid w:val="00607B2F"/>
    <w:rsid w:val="00607E88"/>
    <w:rsid w:val="00607F7D"/>
    <w:rsid w:val="00607F94"/>
    <w:rsid w:val="006105BA"/>
    <w:rsid w:val="0061097B"/>
    <w:rsid w:val="0061098B"/>
    <w:rsid w:val="00610B7E"/>
    <w:rsid w:val="00610C1F"/>
    <w:rsid w:val="006112D0"/>
    <w:rsid w:val="00611613"/>
    <w:rsid w:val="00611D13"/>
    <w:rsid w:val="00611EB9"/>
    <w:rsid w:val="006122D7"/>
    <w:rsid w:val="006123CD"/>
    <w:rsid w:val="00612E37"/>
    <w:rsid w:val="0061335D"/>
    <w:rsid w:val="006133E1"/>
    <w:rsid w:val="006135BF"/>
    <w:rsid w:val="006138D7"/>
    <w:rsid w:val="00613C07"/>
    <w:rsid w:val="00614076"/>
    <w:rsid w:val="00614D4E"/>
    <w:rsid w:val="006157AC"/>
    <w:rsid w:val="00615A6F"/>
    <w:rsid w:val="00615B07"/>
    <w:rsid w:val="00615CF4"/>
    <w:rsid w:val="00615D91"/>
    <w:rsid w:val="0061605E"/>
    <w:rsid w:val="00616A49"/>
    <w:rsid w:val="00616E05"/>
    <w:rsid w:val="00616F78"/>
    <w:rsid w:val="0061741B"/>
    <w:rsid w:val="00617761"/>
    <w:rsid w:val="0061785B"/>
    <w:rsid w:val="006178C9"/>
    <w:rsid w:val="006179A5"/>
    <w:rsid w:val="00617E12"/>
    <w:rsid w:val="006201F3"/>
    <w:rsid w:val="00620A01"/>
    <w:rsid w:val="00620A2B"/>
    <w:rsid w:val="00620AC7"/>
    <w:rsid w:val="00620B76"/>
    <w:rsid w:val="00620EA7"/>
    <w:rsid w:val="00620F88"/>
    <w:rsid w:val="00621484"/>
    <w:rsid w:val="00621ACD"/>
    <w:rsid w:val="00621C23"/>
    <w:rsid w:val="00621D51"/>
    <w:rsid w:val="00621D54"/>
    <w:rsid w:val="00621F6B"/>
    <w:rsid w:val="006224BC"/>
    <w:rsid w:val="00622C72"/>
    <w:rsid w:val="00622E4D"/>
    <w:rsid w:val="006231E3"/>
    <w:rsid w:val="006234BC"/>
    <w:rsid w:val="00623546"/>
    <w:rsid w:val="00623670"/>
    <w:rsid w:val="006236A0"/>
    <w:rsid w:val="00623D4B"/>
    <w:rsid w:val="00623ED4"/>
    <w:rsid w:val="0062411C"/>
    <w:rsid w:val="00624354"/>
    <w:rsid w:val="00624427"/>
    <w:rsid w:val="006246B8"/>
    <w:rsid w:val="00624B3A"/>
    <w:rsid w:val="00624D92"/>
    <w:rsid w:val="00624E2A"/>
    <w:rsid w:val="006250FB"/>
    <w:rsid w:val="0062518D"/>
    <w:rsid w:val="006256B8"/>
    <w:rsid w:val="0062573F"/>
    <w:rsid w:val="00625928"/>
    <w:rsid w:val="00625D52"/>
    <w:rsid w:val="00625ECE"/>
    <w:rsid w:val="00626022"/>
    <w:rsid w:val="006261B9"/>
    <w:rsid w:val="00626712"/>
    <w:rsid w:val="00626A3B"/>
    <w:rsid w:val="00627120"/>
    <w:rsid w:val="00627642"/>
    <w:rsid w:val="006276B5"/>
    <w:rsid w:val="00627E6E"/>
    <w:rsid w:val="00630372"/>
    <w:rsid w:val="00630908"/>
    <w:rsid w:val="0063093A"/>
    <w:rsid w:val="00630D32"/>
    <w:rsid w:val="0063104F"/>
    <w:rsid w:val="00631295"/>
    <w:rsid w:val="00631575"/>
    <w:rsid w:val="006319C1"/>
    <w:rsid w:val="006319F4"/>
    <w:rsid w:val="00631A28"/>
    <w:rsid w:val="00631D71"/>
    <w:rsid w:val="00631DD1"/>
    <w:rsid w:val="00631E6E"/>
    <w:rsid w:val="006321C5"/>
    <w:rsid w:val="006323AF"/>
    <w:rsid w:val="006326B0"/>
    <w:rsid w:val="00632713"/>
    <w:rsid w:val="00632816"/>
    <w:rsid w:val="00632996"/>
    <w:rsid w:val="00632A1A"/>
    <w:rsid w:val="00632A80"/>
    <w:rsid w:val="00632BE5"/>
    <w:rsid w:val="00632C33"/>
    <w:rsid w:val="00632D00"/>
    <w:rsid w:val="0063321F"/>
    <w:rsid w:val="00633361"/>
    <w:rsid w:val="006334DC"/>
    <w:rsid w:val="006337C7"/>
    <w:rsid w:val="00633873"/>
    <w:rsid w:val="0063387D"/>
    <w:rsid w:val="00633A50"/>
    <w:rsid w:val="00633AA6"/>
    <w:rsid w:val="00633C1C"/>
    <w:rsid w:val="00633E4D"/>
    <w:rsid w:val="00633FE5"/>
    <w:rsid w:val="0063479F"/>
    <w:rsid w:val="00634B1A"/>
    <w:rsid w:val="00634D77"/>
    <w:rsid w:val="00634FC5"/>
    <w:rsid w:val="0063509F"/>
    <w:rsid w:val="006350D7"/>
    <w:rsid w:val="00635512"/>
    <w:rsid w:val="00635555"/>
    <w:rsid w:val="00635602"/>
    <w:rsid w:val="00635604"/>
    <w:rsid w:val="0063567C"/>
    <w:rsid w:val="00635BA7"/>
    <w:rsid w:val="00636495"/>
    <w:rsid w:val="006368D5"/>
    <w:rsid w:val="00637089"/>
    <w:rsid w:val="00637360"/>
    <w:rsid w:val="00637374"/>
    <w:rsid w:val="006374BD"/>
    <w:rsid w:val="006377B9"/>
    <w:rsid w:val="00637BA3"/>
    <w:rsid w:val="00637F9A"/>
    <w:rsid w:val="00640177"/>
    <w:rsid w:val="006403A2"/>
    <w:rsid w:val="006403F7"/>
    <w:rsid w:val="00640818"/>
    <w:rsid w:val="0064129A"/>
    <w:rsid w:val="006412F8"/>
    <w:rsid w:val="00641CA2"/>
    <w:rsid w:val="00642285"/>
    <w:rsid w:val="0064237B"/>
    <w:rsid w:val="006423B8"/>
    <w:rsid w:val="006426A0"/>
    <w:rsid w:val="00642979"/>
    <w:rsid w:val="00642C43"/>
    <w:rsid w:val="00642CA9"/>
    <w:rsid w:val="00642DB2"/>
    <w:rsid w:val="006433A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E3C"/>
    <w:rsid w:val="00646E90"/>
    <w:rsid w:val="006472DF"/>
    <w:rsid w:val="0064758C"/>
    <w:rsid w:val="006479DF"/>
    <w:rsid w:val="006501C3"/>
    <w:rsid w:val="00650280"/>
    <w:rsid w:val="00650A03"/>
    <w:rsid w:val="00650A2C"/>
    <w:rsid w:val="00650BD4"/>
    <w:rsid w:val="00650F5F"/>
    <w:rsid w:val="0065142F"/>
    <w:rsid w:val="00651696"/>
    <w:rsid w:val="00651817"/>
    <w:rsid w:val="00651C67"/>
    <w:rsid w:val="006524B0"/>
    <w:rsid w:val="006528A7"/>
    <w:rsid w:val="00652A0D"/>
    <w:rsid w:val="00653028"/>
    <w:rsid w:val="00653370"/>
    <w:rsid w:val="006533DC"/>
    <w:rsid w:val="00653561"/>
    <w:rsid w:val="00653578"/>
    <w:rsid w:val="006538DD"/>
    <w:rsid w:val="006539E6"/>
    <w:rsid w:val="00653DB6"/>
    <w:rsid w:val="00653E3C"/>
    <w:rsid w:val="00654111"/>
    <w:rsid w:val="0065430C"/>
    <w:rsid w:val="0065498F"/>
    <w:rsid w:val="00654D45"/>
    <w:rsid w:val="0065508A"/>
    <w:rsid w:val="00655F03"/>
    <w:rsid w:val="006564C0"/>
    <w:rsid w:val="006569D4"/>
    <w:rsid w:val="00656C69"/>
    <w:rsid w:val="00656F7A"/>
    <w:rsid w:val="00657105"/>
    <w:rsid w:val="006573F8"/>
    <w:rsid w:val="006577FB"/>
    <w:rsid w:val="00657DE6"/>
    <w:rsid w:val="006600F7"/>
    <w:rsid w:val="00660242"/>
    <w:rsid w:val="00660749"/>
    <w:rsid w:val="006609EC"/>
    <w:rsid w:val="00660A00"/>
    <w:rsid w:val="00660AB0"/>
    <w:rsid w:val="00660B3B"/>
    <w:rsid w:val="00660BC0"/>
    <w:rsid w:val="00660EB3"/>
    <w:rsid w:val="00661198"/>
    <w:rsid w:val="006611C8"/>
    <w:rsid w:val="00661655"/>
    <w:rsid w:val="006617DC"/>
    <w:rsid w:val="00661BA3"/>
    <w:rsid w:val="006624A8"/>
    <w:rsid w:val="00662973"/>
    <w:rsid w:val="006634D9"/>
    <w:rsid w:val="00663599"/>
    <w:rsid w:val="006635E6"/>
    <w:rsid w:val="0066391D"/>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C60"/>
    <w:rsid w:val="00666FB1"/>
    <w:rsid w:val="006675DF"/>
    <w:rsid w:val="00667ED0"/>
    <w:rsid w:val="0067028D"/>
    <w:rsid w:val="00670428"/>
    <w:rsid w:val="006704F9"/>
    <w:rsid w:val="00670843"/>
    <w:rsid w:val="006709B2"/>
    <w:rsid w:val="006709E5"/>
    <w:rsid w:val="00670F54"/>
    <w:rsid w:val="006715E2"/>
    <w:rsid w:val="00671E25"/>
    <w:rsid w:val="00671E3E"/>
    <w:rsid w:val="00672002"/>
    <w:rsid w:val="00672030"/>
    <w:rsid w:val="006720DC"/>
    <w:rsid w:val="0067219D"/>
    <w:rsid w:val="00672261"/>
    <w:rsid w:val="00672322"/>
    <w:rsid w:val="00672357"/>
    <w:rsid w:val="0067290D"/>
    <w:rsid w:val="00672F73"/>
    <w:rsid w:val="006734B8"/>
    <w:rsid w:val="00673501"/>
    <w:rsid w:val="00673D0A"/>
    <w:rsid w:val="00673DEF"/>
    <w:rsid w:val="00674026"/>
    <w:rsid w:val="006740D1"/>
    <w:rsid w:val="006742B4"/>
    <w:rsid w:val="0067435E"/>
    <w:rsid w:val="00674D37"/>
    <w:rsid w:val="00675144"/>
    <w:rsid w:val="00675189"/>
    <w:rsid w:val="00675600"/>
    <w:rsid w:val="00675BCD"/>
    <w:rsid w:val="00676749"/>
    <w:rsid w:val="00676A9A"/>
    <w:rsid w:val="00676E78"/>
    <w:rsid w:val="00676EEA"/>
    <w:rsid w:val="00677604"/>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5ACF"/>
    <w:rsid w:val="006860EB"/>
    <w:rsid w:val="0068659B"/>
    <w:rsid w:val="00686719"/>
    <w:rsid w:val="0068686B"/>
    <w:rsid w:val="00686B0E"/>
    <w:rsid w:val="00686E10"/>
    <w:rsid w:val="00687158"/>
    <w:rsid w:val="006873B6"/>
    <w:rsid w:val="00687A95"/>
    <w:rsid w:val="00687E2D"/>
    <w:rsid w:val="006902D9"/>
    <w:rsid w:val="0069050E"/>
    <w:rsid w:val="00690A22"/>
    <w:rsid w:val="00690BC5"/>
    <w:rsid w:val="0069117F"/>
    <w:rsid w:val="00691421"/>
    <w:rsid w:val="006914AA"/>
    <w:rsid w:val="00691A20"/>
    <w:rsid w:val="00691DAD"/>
    <w:rsid w:val="006920B0"/>
    <w:rsid w:val="006920E6"/>
    <w:rsid w:val="0069247A"/>
    <w:rsid w:val="006926B1"/>
    <w:rsid w:val="0069294A"/>
    <w:rsid w:val="00692B83"/>
    <w:rsid w:val="00692CD8"/>
    <w:rsid w:val="00692FAD"/>
    <w:rsid w:val="0069385E"/>
    <w:rsid w:val="00693ED3"/>
    <w:rsid w:val="00693F07"/>
    <w:rsid w:val="006941B6"/>
    <w:rsid w:val="0069495A"/>
    <w:rsid w:val="00694DC3"/>
    <w:rsid w:val="00694F03"/>
    <w:rsid w:val="00694F8C"/>
    <w:rsid w:val="0069501D"/>
    <w:rsid w:val="006960F5"/>
    <w:rsid w:val="006961B8"/>
    <w:rsid w:val="00696A75"/>
    <w:rsid w:val="00696A7C"/>
    <w:rsid w:val="00696C45"/>
    <w:rsid w:val="00696E31"/>
    <w:rsid w:val="00696F45"/>
    <w:rsid w:val="0069712C"/>
    <w:rsid w:val="00697150"/>
    <w:rsid w:val="00697534"/>
    <w:rsid w:val="006976B4"/>
    <w:rsid w:val="00697704"/>
    <w:rsid w:val="00697980"/>
    <w:rsid w:val="00697A12"/>
    <w:rsid w:val="00697AE1"/>
    <w:rsid w:val="00697B7F"/>
    <w:rsid w:val="00697C1D"/>
    <w:rsid w:val="00697E9B"/>
    <w:rsid w:val="006A049C"/>
    <w:rsid w:val="006A0558"/>
    <w:rsid w:val="006A0576"/>
    <w:rsid w:val="006A0845"/>
    <w:rsid w:val="006A1116"/>
    <w:rsid w:val="006A1438"/>
    <w:rsid w:val="006A168F"/>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FEA"/>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14EA"/>
    <w:rsid w:val="006B1654"/>
    <w:rsid w:val="006B1695"/>
    <w:rsid w:val="006B1A65"/>
    <w:rsid w:val="006B1E75"/>
    <w:rsid w:val="006B1F53"/>
    <w:rsid w:val="006B2008"/>
    <w:rsid w:val="006B2297"/>
    <w:rsid w:val="006B2350"/>
    <w:rsid w:val="006B27DE"/>
    <w:rsid w:val="006B2838"/>
    <w:rsid w:val="006B2B1E"/>
    <w:rsid w:val="006B2BD9"/>
    <w:rsid w:val="006B2F2F"/>
    <w:rsid w:val="006B3234"/>
    <w:rsid w:val="006B33BA"/>
    <w:rsid w:val="006B358A"/>
    <w:rsid w:val="006B3F36"/>
    <w:rsid w:val="006B40AA"/>
    <w:rsid w:val="006B417E"/>
    <w:rsid w:val="006B432B"/>
    <w:rsid w:val="006B436D"/>
    <w:rsid w:val="006B4642"/>
    <w:rsid w:val="006B4A0C"/>
    <w:rsid w:val="006B4A53"/>
    <w:rsid w:val="006B4F46"/>
    <w:rsid w:val="006B51ED"/>
    <w:rsid w:val="006B5248"/>
    <w:rsid w:val="006B547E"/>
    <w:rsid w:val="006B5532"/>
    <w:rsid w:val="006B5BFD"/>
    <w:rsid w:val="006B5DA9"/>
    <w:rsid w:val="006B6115"/>
    <w:rsid w:val="006B636B"/>
    <w:rsid w:val="006B64FF"/>
    <w:rsid w:val="006B6530"/>
    <w:rsid w:val="006B6589"/>
    <w:rsid w:val="006B6C86"/>
    <w:rsid w:val="006B7928"/>
    <w:rsid w:val="006C00B3"/>
    <w:rsid w:val="006C00FD"/>
    <w:rsid w:val="006C0284"/>
    <w:rsid w:val="006C0475"/>
    <w:rsid w:val="006C09DC"/>
    <w:rsid w:val="006C0A56"/>
    <w:rsid w:val="006C0ADF"/>
    <w:rsid w:val="006C0D58"/>
    <w:rsid w:val="006C0E04"/>
    <w:rsid w:val="006C0E09"/>
    <w:rsid w:val="006C0F62"/>
    <w:rsid w:val="006C0F64"/>
    <w:rsid w:val="006C1065"/>
    <w:rsid w:val="006C10C4"/>
    <w:rsid w:val="006C142E"/>
    <w:rsid w:val="006C17E4"/>
    <w:rsid w:val="006C1933"/>
    <w:rsid w:val="006C1B74"/>
    <w:rsid w:val="006C1CBD"/>
    <w:rsid w:val="006C1F22"/>
    <w:rsid w:val="006C20D0"/>
    <w:rsid w:val="006C25CB"/>
    <w:rsid w:val="006C29CE"/>
    <w:rsid w:val="006C29DB"/>
    <w:rsid w:val="006C2A63"/>
    <w:rsid w:val="006C3100"/>
    <w:rsid w:val="006C34ED"/>
    <w:rsid w:val="006C3673"/>
    <w:rsid w:val="006C3748"/>
    <w:rsid w:val="006C387D"/>
    <w:rsid w:val="006C3B0D"/>
    <w:rsid w:val="006C3D77"/>
    <w:rsid w:val="006C3EAB"/>
    <w:rsid w:val="006C3FC4"/>
    <w:rsid w:val="006C400E"/>
    <w:rsid w:val="006C5436"/>
    <w:rsid w:val="006C547D"/>
    <w:rsid w:val="006C5614"/>
    <w:rsid w:val="006C5744"/>
    <w:rsid w:val="006C5DD6"/>
    <w:rsid w:val="006C5FF0"/>
    <w:rsid w:val="006C6206"/>
    <w:rsid w:val="006C65E2"/>
    <w:rsid w:val="006C6AB1"/>
    <w:rsid w:val="006C703C"/>
    <w:rsid w:val="006C7179"/>
    <w:rsid w:val="006C7450"/>
    <w:rsid w:val="006C7C72"/>
    <w:rsid w:val="006C7C96"/>
    <w:rsid w:val="006C7F83"/>
    <w:rsid w:val="006D02FF"/>
    <w:rsid w:val="006D0558"/>
    <w:rsid w:val="006D0E0D"/>
    <w:rsid w:val="006D189E"/>
    <w:rsid w:val="006D1A49"/>
    <w:rsid w:val="006D1BC1"/>
    <w:rsid w:val="006D1C39"/>
    <w:rsid w:val="006D1E35"/>
    <w:rsid w:val="006D2321"/>
    <w:rsid w:val="006D2491"/>
    <w:rsid w:val="006D2777"/>
    <w:rsid w:val="006D2AB2"/>
    <w:rsid w:val="006D2ACB"/>
    <w:rsid w:val="006D2B86"/>
    <w:rsid w:val="006D3113"/>
    <w:rsid w:val="006D335B"/>
    <w:rsid w:val="006D3476"/>
    <w:rsid w:val="006D34D7"/>
    <w:rsid w:val="006D3C99"/>
    <w:rsid w:val="006D3CEA"/>
    <w:rsid w:val="006D3E61"/>
    <w:rsid w:val="006D3F39"/>
    <w:rsid w:val="006D42CD"/>
    <w:rsid w:val="006D4488"/>
    <w:rsid w:val="006D452D"/>
    <w:rsid w:val="006D4781"/>
    <w:rsid w:val="006D4969"/>
    <w:rsid w:val="006D496D"/>
    <w:rsid w:val="006D546F"/>
    <w:rsid w:val="006D5711"/>
    <w:rsid w:val="006D574F"/>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BE7"/>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81"/>
    <w:rsid w:val="006F3E94"/>
    <w:rsid w:val="006F42A6"/>
    <w:rsid w:val="006F4676"/>
    <w:rsid w:val="006F54ED"/>
    <w:rsid w:val="006F56D3"/>
    <w:rsid w:val="006F57A3"/>
    <w:rsid w:val="006F5E0B"/>
    <w:rsid w:val="006F605D"/>
    <w:rsid w:val="006F61EE"/>
    <w:rsid w:val="006F6F17"/>
    <w:rsid w:val="006F7098"/>
    <w:rsid w:val="006F70A0"/>
    <w:rsid w:val="006F70F4"/>
    <w:rsid w:val="006F7382"/>
    <w:rsid w:val="006F73EE"/>
    <w:rsid w:val="006F7855"/>
    <w:rsid w:val="006F7883"/>
    <w:rsid w:val="006F7956"/>
    <w:rsid w:val="006F79BF"/>
    <w:rsid w:val="006F7CC8"/>
    <w:rsid w:val="00700181"/>
    <w:rsid w:val="00700472"/>
    <w:rsid w:val="007005F0"/>
    <w:rsid w:val="007008D0"/>
    <w:rsid w:val="00700D40"/>
    <w:rsid w:val="007010F1"/>
    <w:rsid w:val="00701174"/>
    <w:rsid w:val="00701866"/>
    <w:rsid w:val="00701A1E"/>
    <w:rsid w:val="00701E8A"/>
    <w:rsid w:val="00702030"/>
    <w:rsid w:val="00702124"/>
    <w:rsid w:val="007022B6"/>
    <w:rsid w:val="0070287C"/>
    <w:rsid w:val="007028BF"/>
    <w:rsid w:val="007028DB"/>
    <w:rsid w:val="00702BBF"/>
    <w:rsid w:val="00702D7B"/>
    <w:rsid w:val="00702E23"/>
    <w:rsid w:val="00702EF2"/>
    <w:rsid w:val="00702F01"/>
    <w:rsid w:val="00702FDE"/>
    <w:rsid w:val="0070306B"/>
    <w:rsid w:val="007034A5"/>
    <w:rsid w:val="00703D76"/>
    <w:rsid w:val="00704305"/>
    <w:rsid w:val="007044E7"/>
    <w:rsid w:val="00704742"/>
    <w:rsid w:val="0070483B"/>
    <w:rsid w:val="007048F3"/>
    <w:rsid w:val="00704A36"/>
    <w:rsid w:val="00704D92"/>
    <w:rsid w:val="00704FAF"/>
    <w:rsid w:val="0070519C"/>
    <w:rsid w:val="00705211"/>
    <w:rsid w:val="00705678"/>
    <w:rsid w:val="00705975"/>
    <w:rsid w:val="007060C7"/>
    <w:rsid w:val="007063E1"/>
    <w:rsid w:val="00706AA0"/>
    <w:rsid w:val="00706BAA"/>
    <w:rsid w:val="00706C4C"/>
    <w:rsid w:val="00707080"/>
    <w:rsid w:val="00707173"/>
    <w:rsid w:val="007071B1"/>
    <w:rsid w:val="00707211"/>
    <w:rsid w:val="007073A0"/>
    <w:rsid w:val="00707468"/>
    <w:rsid w:val="0070785D"/>
    <w:rsid w:val="00707897"/>
    <w:rsid w:val="0070792D"/>
    <w:rsid w:val="00707AD5"/>
    <w:rsid w:val="00707F70"/>
    <w:rsid w:val="0071023B"/>
    <w:rsid w:val="00710512"/>
    <w:rsid w:val="00710CA3"/>
    <w:rsid w:val="00710D03"/>
    <w:rsid w:val="00711060"/>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40F3"/>
    <w:rsid w:val="0072449E"/>
    <w:rsid w:val="007244A4"/>
    <w:rsid w:val="00724A52"/>
    <w:rsid w:val="00725667"/>
    <w:rsid w:val="00725DAA"/>
    <w:rsid w:val="00726066"/>
    <w:rsid w:val="00726807"/>
    <w:rsid w:val="00726CAE"/>
    <w:rsid w:val="007271E1"/>
    <w:rsid w:val="00727845"/>
    <w:rsid w:val="0072788E"/>
    <w:rsid w:val="00727C34"/>
    <w:rsid w:val="00727CE0"/>
    <w:rsid w:val="007302DA"/>
    <w:rsid w:val="00730A00"/>
    <w:rsid w:val="00730B12"/>
    <w:rsid w:val="00730B35"/>
    <w:rsid w:val="00730CDA"/>
    <w:rsid w:val="00730F97"/>
    <w:rsid w:val="00731AF9"/>
    <w:rsid w:val="00731DA9"/>
    <w:rsid w:val="00731FA7"/>
    <w:rsid w:val="0073202B"/>
    <w:rsid w:val="00732128"/>
    <w:rsid w:val="00732610"/>
    <w:rsid w:val="00732C9E"/>
    <w:rsid w:val="00733539"/>
    <w:rsid w:val="007339AE"/>
    <w:rsid w:val="00733A01"/>
    <w:rsid w:val="00733B12"/>
    <w:rsid w:val="00733CFB"/>
    <w:rsid w:val="00734279"/>
    <w:rsid w:val="007343A6"/>
    <w:rsid w:val="00734B6D"/>
    <w:rsid w:val="00734DD2"/>
    <w:rsid w:val="00734F6A"/>
    <w:rsid w:val="0073573C"/>
    <w:rsid w:val="00735A01"/>
    <w:rsid w:val="0073626D"/>
    <w:rsid w:val="00736445"/>
    <w:rsid w:val="0073647E"/>
    <w:rsid w:val="0073666C"/>
    <w:rsid w:val="0073677B"/>
    <w:rsid w:val="00736884"/>
    <w:rsid w:val="00736A84"/>
    <w:rsid w:val="007370C1"/>
    <w:rsid w:val="007373F0"/>
    <w:rsid w:val="00737448"/>
    <w:rsid w:val="00737584"/>
    <w:rsid w:val="007379A9"/>
    <w:rsid w:val="00737B21"/>
    <w:rsid w:val="00737CB1"/>
    <w:rsid w:val="00740222"/>
    <w:rsid w:val="0074038D"/>
    <w:rsid w:val="007403DE"/>
    <w:rsid w:val="00740453"/>
    <w:rsid w:val="007405FB"/>
    <w:rsid w:val="007406E0"/>
    <w:rsid w:val="007407AF"/>
    <w:rsid w:val="00740B54"/>
    <w:rsid w:val="00740C84"/>
    <w:rsid w:val="00740D56"/>
    <w:rsid w:val="007410F1"/>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5BA"/>
    <w:rsid w:val="00743A65"/>
    <w:rsid w:val="00743DB6"/>
    <w:rsid w:val="00744116"/>
    <w:rsid w:val="00744372"/>
    <w:rsid w:val="00744572"/>
    <w:rsid w:val="0074474F"/>
    <w:rsid w:val="007452F4"/>
    <w:rsid w:val="00745A53"/>
    <w:rsid w:val="00745B99"/>
    <w:rsid w:val="00746075"/>
    <w:rsid w:val="00746B1D"/>
    <w:rsid w:val="00746DDF"/>
    <w:rsid w:val="007470BB"/>
    <w:rsid w:val="00747816"/>
    <w:rsid w:val="00747C2C"/>
    <w:rsid w:val="00747C47"/>
    <w:rsid w:val="00747CD1"/>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BB"/>
    <w:rsid w:val="0075472F"/>
    <w:rsid w:val="0075482A"/>
    <w:rsid w:val="00754A83"/>
    <w:rsid w:val="00754EB5"/>
    <w:rsid w:val="0075512B"/>
    <w:rsid w:val="00755381"/>
    <w:rsid w:val="00755524"/>
    <w:rsid w:val="00755D9F"/>
    <w:rsid w:val="00756513"/>
    <w:rsid w:val="00756D2B"/>
    <w:rsid w:val="00756EFE"/>
    <w:rsid w:val="00757088"/>
    <w:rsid w:val="0075AF72"/>
    <w:rsid w:val="00760066"/>
    <w:rsid w:val="0076017B"/>
    <w:rsid w:val="0076017C"/>
    <w:rsid w:val="0076044E"/>
    <w:rsid w:val="007608B0"/>
    <w:rsid w:val="00760A7F"/>
    <w:rsid w:val="00760A9C"/>
    <w:rsid w:val="0076137A"/>
    <w:rsid w:val="00761C9C"/>
    <w:rsid w:val="00761D7A"/>
    <w:rsid w:val="00761EE6"/>
    <w:rsid w:val="00762220"/>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A59"/>
    <w:rsid w:val="007700D9"/>
    <w:rsid w:val="007702BB"/>
    <w:rsid w:val="0077030D"/>
    <w:rsid w:val="007703EA"/>
    <w:rsid w:val="00770A12"/>
    <w:rsid w:val="00770A23"/>
    <w:rsid w:val="00770ABE"/>
    <w:rsid w:val="00770B1A"/>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73"/>
    <w:rsid w:val="00774021"/>
    <w:rsid w:val="0077422B"/>
    <w:rsid w:val="00774593"/>
    <w:rsid w:val="0077464B"/>
    <w:rsid w:val="00774695"/>
    <w:rsid w:val="0077527B"/>
    <w:rsid w:val="00775395"/>
    <w:rsid w:val="00775886"/>
    <w:rsid w:val="00776269"/>
    <w:rsid w:val="00776651"/>
    <w:rsid w:val="00776B16"/>
    <w:rsid w:val="00776B44"/>
    <w:rsid w:val="00776CF8"/>
    <w:rsid w:val="00776D50"/>
    <w:rsid w:val="00776EDE"/>
    <w:rsid w:val="00777692"/>
    <w:rsid w:val="00777693"/>
    <w:rsid w:val="00777C3C"/>
    <w:rsid w:val="00777FB7"/>
    <w:rsid w:val="007805E2"/>
    <w:rsid w:val="00780788"/>
    <w:rsid w:val="007807C9"/>
    <w:rsid w:val="00780868"/>
    <w:rsid w:val="00780B9C"/>
    <w:rsid w:val="00780DC4"/>
    <w:rsid w:val="00780E00"/>
    <w:rsid w:val="0078109D"/>
    <w:rsid w:val="007815ED"/>
    <w:rsid w:val="00781739"/>
    <w:rsid w:val="0078178A"/>
    <w:rsid w:val="007818F8"/>
    <w:rsid w:val="007822CB"/>
    <w:rsid w:val="0078272D"/>
    <w:rsid w:val="007828DD"/>
    <w:rsid w:val="00782E4E"/>
    <w:rsid w:val="00782FA8"/>
    <w:rsid w:val="00783086"/>
    <w:rsid w:val="00783602"/>
    <w:rsid w:val="0078368A"/>
    <w:rsid w:val="00783790"/>
    <w:rsid w:val="00783AC2"/>
    <w:rsid w:val="00784361"/>
    <w:rsid w:val="00784463"/>
    <w:rsid w:val="00784600"/>
    <w:rsid w:val="00784790"/>
    <w:rsid w:val="0078546C"/>
    <w:rsid w:val="00785595"/>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1257"/>
    <w:rsid w:val="007916F0"/>
    <w:rsid w:val="00791A70"/>
    <w:rsid w:val="00791F72"/>
    <w:rsid w:val="00792106"/>
    <w:rsid w:val="00792259"/>
    <w:rsid w:val="00792DEC"/>
    <w:rsid w:val="007939DA"/>
    <w:rsid w:val="00793B8C"/>
    <w:rsid w:val="00794051"/>
    <w:rsid w:val="0079416C"/>
    <w:rsid w:val="007942DD"/>
    <w:rsid w:val="00794598"/>
    <w:rsid w:val="00794A28"/>
    <w:rsid w:val="00794A5A"/>
    <w:rsid w:val="00795175"/>
    <w:rsid w:val="0079531D"/>
    <w:rsid w:val="007953FF"/>
    <w:rsid w:val="007955B8"/>
    <w:rsid w:val="00795A17"/>
    <w:rsid w:val="00795E0B"/>
    <w:rsid w:val="00796539"/>
    <w:rsid w:val="0079674C"/>
    <w:rsid w:val="00796B83"/>
    <w:rsid w:val="00796F2E"/>
    <w:rsid w:val="00797262"/>
    <w:rsid w:val="007973AB"/>
    <w:rsid w:val="00797418"/>
    <w:rsid w:val="00797470"/>
    <w:rsid w:val="007974F4"/>
    <w:rsid w:val="00797502"/>
    <w:rsid w:val="00797722"/>
    <w:rsid w:val="00797935"/>
    <w:rsid w:val="007979ED"/>
    <w:rsid w:val="00797CEF"/>
    <w:rsid w:val="007A0788"/>
    <w:rsid w:val="007A07CA"/>
    <w:rsid w:val="007A0ECA"/>
    <w:rsid w:val="007A12AD"/>
    <w:rsid w:val="007A12FE"/>
    <w:rsid w:val="007A130E"/>
    <w:rsid w:val="007A14A3"/>
    <w:rsid w:val="007A1881"/>
    <w:rsid w:val="007A1B31"/>
    <w:rsid w:val="007A2F9F"/>
    <w:rsid w:val="007A308B"/>
    <w:rsid w:val="007A3669"/>
    <w:rsid w:val="007A36AB"/>
    <w:rsid w:val="007A3C93"/>
    <w:rsid w:val="007A437C"/>
    <w:rsid w:val="007A450B"/>
    <w:rsid w:val="007A4558"/>
    <w:rsid w:val="007A4ABD"/>
    <w:rsid w:val="007A4B03"/>
    <w:rsid w:val="007A4BBD"/>
    <w:rsid w:val="007A4CA0"/>
    <w:rsid w:val="007A4FF6"/>
    <w:rsid w:val="007A5341"/>
    <w:rsid w:val="007A57ED"/>
    <w:rsid w:val="007A58E5"/>
    <w:rsid w:val="007A5C72"/>
    <w:rsid w:val="007A5E6E"/>
    <w:rsid w:val="007A5F9E"/>
    <w:rsid w:val="007A6A8E"/>
    <w:rsid w:val="007A701B"/>
    <w:rsid w:val="007A7626"/>
    <w:rsid w:val="007A7AA5"/>
    <w:rsid w:val="007A7D61"/>
    <w:rsid w:val="007A7E0B"/>
    <w:rsid w:val="007A7EFF"/>
    <w:rsid w:val="007B0229"/>
    <w:rsid w:val="007B0DB7"/>
    <w:rsid w:val="007B1039"/>
    <w:rsid w:val="007B10EE"/>
    <w:rsid w:val="007B1150"/>
    <w:rsid w:val="007B11DA"/>
    <w:rsid w:val="007B130E"/>
    <w:rsid w:val="007B173E"/>
    <w:rsid w:val="007B184C"/>
    <w:rsid w:val="007B1B37"/>
    <w:rsid w:val="007B1C30"/>
    <w:rsid w:val="007B1C8B"/>
    <w:rsid w:val="007B1C98"/>
    <w:rsid w:val="007B1F10"/>
    <w:rsid w:val="007B2848"/>
    <w:rsid w:val="007B2A84"/>
    <w:rsid w:val="007B2C56"/>
    <w:rsid w:val="007B354D"/>
    <w:rsid w:val="007B3806"/>
    <w:rsid w:val="007B3D71"/>
    <w:rsid w:val="007B3E80"/>
    <w:rsid w:val="007B442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671"/>
    <w:rsid w:val="007C3B92"/>
    <w:rsid w:val="007C3D2A"/>
    <w:rsid w:val="007C3E47"/>
    <w:rsid w:val="007C3FCB"/>
    <w:rsid w:val="007C41A2"/>
    <w:rsid w:val="007C4258"/>
    <w:rsid w:val="007C4533"/>
    <w:rsid w:val="007C4761"/>
    <w:rsid w:val="007C49F6"/>
    <w:rsid w:val="007C4EF2"/>
    <w:rsid w:val="007C4FAA"/>
    <w:rsid w:val="007C5032"/>
    <w:rsid w:val="007C5257"/>
    <w:rsid w:val="007C54D6"/>
    <w:rsid w:val="007C60D1"/>
    <w:rsid w:val="007C6284"/>
    <w:rsid w:val="007C62F2"/>
    <w:rsid w:val="007C6608"/>
    <w:rsid w:val="007C6CA0"/>
    <w:rsid w:val="007C75CD"/>
    <w:rsid w:val="007C7633"/>
    <w:rsid w:val="007C764F"/>
    <w:rsid w:val="007C77AD"/>
    <w:rsid w:val="007C785C"/>
    <w:rsid w:val="007D01D7"/>
    <w:rsid w:val="007D0267"/>
    <w:rsid w:val="007D0429"/>
    <w:rsid w:val="007D0452"/>
    <w:rsid w:val="007D04D7"/>
    <w:rsid w:val="007D0661"/>
    <w:rsid w:val="007D0792"/>
    <w:rsid w:val="007D07F3"/>
    <w:rsid w:val="007D0B67"/>
    <w:rsid w:val="007D136E"/>
    <w:rsid w:val="007D1462"/>
    <w:rsid w:val="007D1C1E"/>
    <w:rsid w:val="007D1DC1"/>
    <w:rsid w:val="007D228A"/>
    <w:rsid w:val="007D2357"/>
    <w:rsid w:val="007D25E7"/>
    <w:rsid w:val="007D2634"/>
    <w:rsid w:val="007D28D9"/>
    <w:rsid w:val="007D2B2E"/>
    <w:rsid w:val="007D2C01"/>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64A"/>
    <w:rsid w:val="007D575B"/>
    <w:rsid w:val="007D57F8"/>
    <w:rsid w:val="007D5831"/>
    <w:rsid w:val="007D58EB"/>
    <w:rsid w:val="007D5AF4"/>
    <w:rsid w:val="007D5B22"/>
    <w:rsid w:val="007D5DE2"/>
    <w:rsid w:val="007D63C3"/>
    <w:rsid w:val="007D640D"/>
    <w:rsid w:val="007D66F3"/>
    <w:rsid w:val="007D69A5"/>
    <w:rsid w:val="007D6C08"/>
    <w:rsid w:val="007D6F38"/>
    <w:rsid w:val="007D712C"/>
    <w:rsid w:val="007D7656"/>
    <w:rsid w:val="007D7740"/>
    <w:rsid w:val="007E0290"/>
    <w:rsid w:val="007E03C5"/>
    <w:rsid w:val="007E0775"/>
    <w:rsid w:val="007E07C0"/>
    <w:rsid w:val="007E0D58"/>
    <w:rsid w:val="007E0E08"/>
    <w:rsid w:val="007E0EEC"/>
    <w:rsid w:val="007E1463"/>
    <w:rsid w:val="007E16C8"/>
    <w:rsid w:val="007E17B7"/>
    <w:rsid w:val="007E17E4"/>
    <w:rsid w:val="007E1A5B"/>
    <w:rsid w:val="007E1BC1"/>
    <w:rsid w:val="007E1EBE"/>
    <w:rsid w:val="007E218C"/>
    <w:rsid w:val="007E22BF"/>
    <w:rsid w:val="007E24C9"/>
    <w:rsid w:val="007E24F1"/>
    <w:rsid w:val="007E255D"/>
    <w:rsid w:val="007E269B"/>
    <w:rsid w:val="007E3218"/>
    <w:rsid w:val="007E361B"/>
    <w:rsid w:val="007E3A95"/>
    <w:rsid w:val="007E3AAD"/>
    <w:rsid w:val="007E3BCD"/>
    <w:rsid w:val="007E3FB4"/>
    <w:rsid w:val="007E4444"/>
    <w:rsid w:val="007E4A78"/>
    <w:rsid w:val="007E4B84"/>
    <w:rsid w:val="007E4C21"/>
    <w:rsid w:val="007E551A"/>
    <w:rsid w:val="007E5772"/>
    <w:rsid w:val="007E5B60"/>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B39"/>
    <w:rsid w:val="007F4E30"/>
    <w:rsid w:val="007F54B7"/>
    <w:rsid w:val="007F56FD"/>
    <w:rsid w:val="007F575D"/>
    <w:rsid w:val="007F5C41"/>
    <w:rsid w:val="007F5C9C"/>
    <w:rsid w:val="007F5E32"/>
    <w:rsid w:val="007F6705"/>
    <w:rsid w:val="007F67BB"/>
    <w:rsid w:val="007F6A9D"/>
    <w:rsid w:val="007F6C6E"/>
    <w:rsid w:val="007F6E98"/>
    <w:rsid w:val="007F70AB"/>
    <w:rsid w:val="007F7296"/>
    <w:rsid w:val="007F7AE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BEB"/>
    <w:rsid w:val="00803CF1"/>
    <w:rsid w:val="00804011"/>
    <w:rsid w:val="008042E3"/>
    <w:rsid w:val="0080432C"/>
    <w:rsid w:val="00804440"/>
    <w:rsid w:val="00804616"/>
    <w:rsid w:val="00804DDB"/>
    <w:rsid w:val="00804F79"/>
    <w:rsid w:val="00805255"/>
    <w:rsid w:val="00805873"/>
    <w:rsid w:val="00805EB6"/>
    <w:rsid w:val="00806238"/>
    <w:rsid w:val="00806285"/>
    <w:rsid w:val="008062B3"/>
    <w:rsid w:val="00806636"/>
    <w:rsid w:val="0080670E"/>
    <w:rsid w:val="00806735"/>
    <w:rsid w:val="00807220"/>
    <w:rsid w:val="00807388"/>
    <w:rsid w:val="00807393"/>
    <w:rsid w:val="008074ED"/>
    <w:rsid w:val="00807A51"/>
    <w:rsid w:val="00807C4B"/>
    <w:rsid w:val="008103EA"/>
    <w:rsid w:val="00810AD8"/>
    <w:rsid w:val="00810EBE"/>
    <w:rsid w:val="0081101D"/>
    <w:rsid w:val="0081133D"/>
    <w:rsid w:val="00811690"/>
    <w:rsid w:val="00811752"/>
    <w:rsid w:val="00811783"/>
    <w:rsid w:val="008117D5"/>
    <w:rsid w:val="00811BF2"/>
    <w:rsid w:val="0081219B"/>
    <w:rsid w:val="00812539"/>
    <w:rsid w:val="008126ED"/>
    <w:rsid w:val="00812D0E"/>
    <w:rsid w:val="00813254"/>
    <w:rsid w:val="0081335D"/>
    <w:rsid w:val="008134D5"/>
    <w:rsid w:val="0081399D"/>
    <w:rsid w:val="00813ED0"/>
    <w:rsid w:val="00814303"/>
    <w:rsid w:val="008143CB"/>
    <w:rsid w:val="0081485B"/>
    <w:rsid w:val="008149BE"/>
    <w:rsid w:val="00814B11"/>
    <w:rsid w:val="00814EBD"/>
    <w:rsid w:val="008153AE"/>
    <w:rsid w:val="008153CE"/>
    <w:rsid w:val="0081553D"/>
    <w:rsid w:val="00815C2A"/>
    <w:rsid w:val="00816498"/>
    <w:rsid w:val="00816627"/>
    <w:rsid w:val="00817352"/>
    <w:rsid w:val="00820593"/>
    <w:rsid w:val="00820653"/>
    <w:rsid w:val="00820E01"/>
    <w:rsid w:val="00821622"/>
    <w:rsid w:val="008217E8"/>
    <w:rsid w:val="0082184B"/>
    <w:rsid w:val="00821B30"/>
    <w:rsid w:val="0082203E"/>
    <w:rsid w:val="008223F1"/>
    <w:rsid w:val="0082252D"/>
    <w:rsid w:val="008225C6"/>
    <w:rsid w:val="008226E1"/>
    <w:rsid w:val="008228A3"/>
    <w:rsid w:val="0082312C"/>
    <w:rsid w:val="00823211"/>
    <w:rsid w:val="00823B44"/>
    <w:rsid w:val="00823BCD"/>
    <w:rsid w:val="00823D9C"/>
    <w:rsid w:val="00823DCC"/>
    <w:rsid w:val="00823DDD"/>
    <w:rsid w:val="00823F18"/>
    <w:rsid w:val="0082411E"/>
    <w:rsid w:val="00824AFE"/>
    <w:rsid w:val="00825316"/>
    <w:rsid w:val="00825482"/>
    <w:rsid w:val="008259DE"/>
    <w:rsid w:val="008264F1"/>
    <w:rsid w:val="008265B8"/>
    <w:rsid w:val="00826765"/>
    <w:rsid w:val="008269A3"/>
    <w:rsid w:val="00826CA4"/>
    <w:rsid w:val="00826F98"/>
    <w:rsid w:val="00827242"/>
    <w:rsid w:val="0082741D"/>
    <w:rsid w:val="008278F9"/>
    <w:rsid w:val="00827941"/>
    <w:rsid w:val="00827DF7"/>
    <w:rsid w:val="0083000D"/>
    <w:rsid w:val="00830285"/>
    <w:rsid w:val="008306D9"/>
    <w:rsid w:val="0083072B"/>
    <w:rsid w:val="00830AD6"/>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883"/>
    <w:rsid w:val="00834A62"/>
    <w:rsid w:val="00834D6D"/>
    <w:rsid w:val="0083563F"/>
    <w:rsid w:val="00835754"/>
    <w:rsid w:val="008359D7"/>
    <w:rsid w:val="00835D6A"/>
    <w:rsid w:val="00835E89"/>
    <w:rsid w:val="00835ED8"/>
    <w:rsid w:val="008363C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391"/>
    <w:rsid w:val="0084352A"/>
    <w:rsid w:val="0084357F"/>
    <w:rsid w:val="008436A1"/>
    <w:rsid w:val="00843848"/>
    <w:rsid w:val="008438FF"/>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65B9"/>
    <w:rsid w:val="00846BD9"/>
    <w:rsid w:val="00846FD5"/>
    <w:rsid w:val="00847410"/>
    <w:rsid w:val="0084749E"/>
    <w:rsid w:val="008474D9"/>
    <w:rsid w:val="008478FA"/>
    <w:rsid w:val="00847913"/>
    <w:rsid w:val="00847E12"/>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42A4"/>
    <w:rsid w:val="008548CA"/>
    <w:rsid w:val="0085492F"/>
    <w:rsid w:val="00855AF6"/>
    <w:rsid w:val="00855DB8"/>
    <w:rsid w:val="008560F8"/>
    <w:rsid w:val="008563D7"/>
    <w:rsid w:val="00856411"/>
    <w:rsid w:val="008569BD"/>
    <w:rsid w:val="00856CCB"/>
    <w:rsid w:val="00856D9A"/>
    <w:rsid w:val="00857092"/>
    <w:rsid w:val="0085731B"/>
    <w:rsid w:val="008573A2"/>
    <w:rsid w:val="0085768D"/>
    <w:rsid w:val="00857696"/>
    <w:rsid w:val="00857A7F"/>
    <w:rsid w:val="00857D01"/>
    <w:rsid w:val="00857EF9"/>
    <w:rsid w:val="00857F57"/>
    <w:rsid w:val="0086066A"/>
    <w:rsid w:val="00860B68"/>
    <w:rsid w:val="0086117F"/>
    <w:rsid w:val="008611CD"/>
    <w:rsid w:val="0086131C"/>
    <w:rsid w:val="00861508"/>
    <w:rsid w:val="008616BD"/>
    <w:rsid w:val="0086199A"/>
    <w:rsid w:val="00861C90"/>
    <w:rsid w:val="00862071"/>
    <w:rsid w:val="00862170"/>
    <w:rsid w:val="008627E1"/>
    <w:rsid w:val="00862982"/>
    <w:rsid w:val="00862F19"/>
    <w:rsid w:val="0086303F"/>
    <w:rsid w:val="00863044"/>
    <w:rsid w:val="008630D3"/>
    <w:rsid w:val="008634BB"/>
    <w:rsid w:val="0086360D"/>
    <w:rsid w:val="00864639"/>
    <w:rsid w:val="0086479A"/>
    <w:rsid w:val="008647F3"/>
    <w:rsid w:val="00864930"/>
    <w:rsid w:val="00864C85"/>
    <w:rsid w:val="00864CC3"/>
    <w:rsid w:val="00864F29"/>
    <w:rsid w:val="008654C3"/>
    <w:rsid w:val="00865AA0"/>
    <w:rsid w:val="00865AA9"/>
    <w:rsid w:val="00865B0E"/>
    <w:rsid w:val="00865B8B"/>
    <w:rsid w:val="00865FA3"/>
    <w:rsid w:val="0086632C"/>
    <w:rsid w:val="008666FA"/>
    <w:rsid w:val="00866782"/>
    <w:rsid w:val="00866E35"/>
    <w:rsid w:val="00867255"/>
    <w:rsid w:val="008677EC"/>
    <w:rsid w:val="008678CB"/>
    <w:rsid w:val="0086798E"/>
    <w:rsid w:val="00867A40"/>
    <w:rsid w:val="00867D47"/>
    <w:rsid w:val="008701FB"/>
    <w:rsid w:val="0087032D"/>
    <w:rsid w:val="00870562"/>
    <w:rsid w:val="00870B5F"/>
    <w:rsid w:val="00871308"/>
    <w:rsid w:val="008714BE"/>
    <w:rsid w:val="0087154C"/>
    <w:rsid w:val="00871B32"/>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FE1"/>
    <w:rsid w:val="00877329"/>
    <w:rsid w:val="00877507"/>
    <w:rsid w:val="008775B0"/>
    <w:rsid w:val="008777AD"/>
    <w:rsid w:val="00877F12"/>
    <w:rsid w:val="00880138"/>
    <w:rsid w:val="00880345"/>
    <w:rsid w:val="008807D6"/>
    <w:rsid w:val="00880B47"/>
    <w:rsid w:val="008810B5"/>
    <w:rsid w:val="008810F5"/>
    <w:rsid w:val="008812BB"/>
    <w:rsid w:val="00881433"/>
    <w:rsid w:val="0088145F"/>
    <w:rsid w:val="00881637"/>
    <w:rsid w:val="0088165C"/>
    <w:rsid w:val="00881AF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9F8"/>
    <w:rsid w:val="00887E67"/>
    <w:rsid w:val="00890253"/>
    <w:rsid w:val="0089056B"/>
    <w:rsid w:val="00890A97"/>
    <w:rsid w:val="00890AB0"/>
    <w:rsid w:val="00890BE0"/>
    <w:rsid w:val="00890CEE"/>
    <w:rsid w:val="00890E51"/>
    <w:rsid w:val="00890F6A"/>
    <w:rsid w:val="00891143"/>
    <w:rsid w:val="00891300"/>
    <w:rsid w:val="00891487"/>
    <w:rsid w:val="008914D6"/>
    <w:rsid w:val="00891A19"/>
    <w:rsid w:val="00891B06"/>
    <w:rsid w:val="00891F64"/>
    <w:rsid w:val="008927E0"/>
    <w:rsid w:val="00892C2C"/>
    <w:rsid w:val="00892C3E"/>
    <w:rsid w:val="00892F75"/>
    <w:rsid w:val="00892FAB"/>
    <w:rsid w:val="0089355D"/>
    <w:rsid w:val="00893B89"/>
    <w:rsid w:val="00893D18"/>
    <w:rsid w:val="00893D4E"/>
    <w:rsid w:val="00893E55"/>
    <w:rsid w:val="00893E9F"/>
    <w:rsid w:val="008944CE"/>
    <w:rsid w:val="00894802"/>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D1E"/>
    <w:rsid w:val="008A009A"/>
    <w:rsid w:val="008A03DD"/>
    <w:rsid w:val="008A0A90"/>
    <w:rsid w:val="008A0C71"/>
    <w:rsid w:val="008A1041"/>
    <w:rsid w:val="008A1105"/>
    <w:rsid w:val="008A136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4040"/>
    <w:rsid w:val="008A40E2"/>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B0076"/>
    <w:rsid w:val="008B034A"/>
    <w:rsid w:val="008B0654"/>
    <w:rsid w:val="008B0782"/>
    <w:rsid w:val="008B09EE"/>
    <w:rsid w:val="008B147E"/>
    <w:rsid w:val="008B18CE"/>
    <w:rsid w:val="008B1B90"/>
    <w:rsid w:val="008B20B2"/>
    <w:rsid w:val="008B269F"/>
    <w:rsid w:val="008B2DD0"/>
    <w:rsid w:val="008B3567"/>
    <w:rsid w:val="008B37E5"/>
    <w:rsid w:val="008B37FF"/>
    <w:rsid w:val="008B397D"/>
    <w:rsid w:val="008B3B1C"/>
    <w:rsid w:val="008B3BEB"/>
    <w:rsid w:val="008B47A2"/>
    <w:rsid w:val="008B4C2C"/>
    <w:rsid w:val="008B51B6"/>
    <w:rsid w:val="008B56A0"/>
    <w:rsid w:val="008B576D"/>
    <w:rsid w:val="008B5BC4"/>
    <w:rsid w:val="008B5BE7"/>
    <w:rsid w:val="008B62F4"/>
    <w:rsid w:val="008B64CE"/>
    <w:rsid w:val="008B66E8"/>
    <w:rsid w:val="008B6BE5"/>
    <w:rsid w:val="008B6D0E"/>
    <w:rsid w:val="008B70FE"/>
    <w:rsid w:val="008B7656"/>
    <w:rsid w:val="008B771E"/>
    <w:rsid w:val="008C05F3"/>
    <w:rsid w:val="008C0DC0"/>
    <w:rsid w:val="008C0F92"/>
    <w:rsid w:val="008C1080"/>
    <w:rsid w:val="008C131A"/>
    <w:rsid w:val="008C1494"/>
    <w:rsid w:val="008C15E1"/>
    <w:rsid w:val="008C1698"/>
    <w:rsid w:val="008C186F"/>
    <w:rsid w:val="008C1BC5"/>
    <w:rsid w:val="008C1F6E"/>
    <w:rsid w:val="008C24A3"/>
    <w:rsid w:val="008C25CC"/>
    <w:rsid w:val="008C28A9"/>
    <w:rsid w:val="008C28C7"/>
    <w:rsid w:val="008C299E"/>
    <w:rsid w:val="008C2A88"/>
    <w:rsid w:val="008C2B6B"/>
    <w:rsid w:val="008C2CBA"/>
    <w:rsid w:val="008C2D29"/>
    <w:rsid w:val="008C3194"/>
    <w:rsid w:val="008C3279"/>
    <w:rsid w:val="008C38DB"/>
    <w:rsid w:val="008C3FF6"/>
    <w:rsid w:val="008C4839"/>
    <w:rsid w:val="008C5050"/>
    <w:rsid w:val="008C5E39"/>
    <w:rsid w:val="008C5EF3"/>
    <w:rsid w:val="008C5FAD"/>
    <w:rsid w:val="008C6058"/>
    <w:rsid w:val="008C6250"/>
    <w:rsid w:val="008C635E"/>
    <w:rsid w:val="008C65CD"/>
    <w:rsid w:val="008C66CD"/>
    <w:rsid w:val="008C70AD"/>
    <w:rsid w:val="008C7405"/>
    <w:rsid w:val="008C7591"/>
    <w:rsid w:val="008C772B"/>
    <w:rsid w:val="008C7B48"/>
    <w:rsid w:val="008C7D55"/>
    <w:rsid w:val="008C7F10"/>
    <w:rsid w:val="008C7F4D"/>
    <w:rsid w:val="008D039C"/>
    <w:rsid w:val="008D0688"/>
    <w:rsid w:val="008D0BC1"/>
    <w:rsid w:val="008D0E34"/>
    <w:rsid w:val="008D0F0D"/>
    <w:rsid w:val="008D1062"/>
    <w:rsid w:val="008D19A2"/>
    <w:rsid w:val="008D1B51"/>
    <w:rsid w:val="008D2482"/>
    <w:rsid w:val="008D24C1"/>
    <w:rsid w:val="008D276E"/>
    <w:rsid w:val="008D3AC2"/>
    <w:rsid w:val="008D3D4C"/>
    <w:rsid w:val="008D4014"/>
    <w:rsid w:val="008D40F2"/>
    <w:rsid w:val="008D4520"/>
    <w:rsid w:val="008D471D"/>
    <w:rsid w:val="008D4BA8"/>
    <w:rsid w:val="008D4C85"/>
    <w:rsid w:val="008D4CFB"/>
    <w:rsid w:val="008D4FBD"/>
    <w:rsid w:val="008D54CB"/>
    <w:rsid w:val="008D5541"/>
    <w:rsid w:val="008D558D"/>
    <w:rsid w:val="008D573E"/>
    <w:rsid w:val="008D58BA"/>
    <w:rsid w:val="008D617F"/>
    <w:rsid w:val="008D63DA"/>
    <w:rsid w:val="008D667A"/>
    <w:rsid w:val="008D668D"/>
    <w:rsid w:val="008D6829"/>
    <w:rsid w:val="008D6B53"/>
    <w:rsid w:val="008D6DC8"/>
    <w:rsid w:val="008D6FFD"/>
    <w:rsid w:val="008D728C"/>
    <w:rsid w:val="008D7631"/>
    <w:rsid w:val="008D76DE"/>
    <w:rsid w:val="008D7844"/>
    <w:rsid w:val="008D78ED"/>
    <w:rsid w:val="008D7A5D"/>
    <w:rsid w:val="008D7B36"/>
    <w:rsid w:val="008E01AC"/>
    <w:rsid w:val="008E0341"/>
    <w:rsid w:val="008E0421"/>
    <w:rsid w:val="008E04C5"/>
    <w:rsid w:val="008E0555"/>
    <w:rsid w:val="008E0591"/>
    <w:rsid w:val="008E060A"/>
    <w:rsid w:val="008E06E6"/>
    <w:rsid w:val="008E074A"/>
    <w:rsid w:val="008E0752"/>
    <w:rsid w:val="008E10FD"/>
    <w:rsid w:val="008E12F9"/>
    <w:rsid w:val="008E1538"/>
    <w:rsid w:val="008E17C4"/>
    <w:rsid w:val="008E198F"/>
    <w:rsid w:val="008E1C79"/>
    <w:rsid w:val="008E2152"/>
    <w:rsid w:val="008E266F"/>
    <w:rsid w:val="008E274C"/>
    <w:rsid w:val="008E2CD8"/>
    <w:rsid w:val="008E30E3"/>
    <w:rsid w:val="008E3217"/>
    <w:rsid w:val="008E3358"/>
    <w:rsid w:val="008E336D"/>
    <w:rsid w:val="008E3773"/>
    <w:rsid w:val="008E3F0E"/>
    <w:rsid w:val="008E3FA6"/>
    <w:rsid w:val="008E3FC3"/>
    <w:rsid w:val="008E42F8"/>
    <w:rsid w:val="008E45B9"/>
    <w:rsid w:val="008E4AB1"/>
    <w:rsid w:val="008E4C52"/>
    <w:rsid w:val="008E4CE3"/>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F6F"/>
    <w:rsid w:val="008F2605"/>
    <w:rsid w:val="008F2D28"/>
    <w:rsid w:val="008F2FA4"/>
    <w:rsid w:val="008F3218"/>
    <w:rsid w:val="008F3411"/>
    <w:rsid w:val="008F3956"/>
    <w:rsid w:val="008F397D"/>
    <w:rsid w:val="008F3CA1"/>
    <w:rsid w:val="008F3E7C"/>
    <w:rsid w:val="008F4541"/>
    <w:rsid w:val="008F477F"/>
    <w:rsid w:val="008F486A"/>
    <w:rsid w:val="008F499A"/>
    <w:rsid w:val="008F55DB"/>
    <w:rsid w:val="008F5605"/>
    <w:rsid w:val="008F563E"/>
    <w:rsid w:val="008F591D"/>
    <w:rsid w:val="008F5938"/>
    <w:rsid w:val="008F5ED5"/>
    <w:rsid w:val="008F67E8"/>
    <w:rsid w:val="008F694A"/>
    <w:rsid w:val="008F77CF"/>
    <w:rsid w:val="008F7900"/>
    <w:rsid w:val="008F7BD0"/>
    <w:rsid w:val="008F7D62"/>
    <w:rsid w:val="008F7F8D"/>
    <w:rsid w:val="0090008F"/>
    <w:rsid w:val="00900475"/>
    <w:rsid w:val="0090065D"/>
    <w:rsid w:val="0090086D"/>
    <w:rsid w:val="009009CA"/>
    <w:rsid w:val="009009E6"/>
    <w:rsid w:val="00900B6B"/>
    <w:rsid w:val="00901084"/>
    <w:rsid w:val="00901480"/>
    <w:rsid w:val="0090159B"/>
    <w:rsid w:val="00901AA7"/>
    <w:rsid w:val="009025E9"/>
    <w:rsid w:val="009026D9"/>
    <w:rsid w:val="009029DA"/>
    <w:rsid w:val="00902A77"/>
    <w:rsid w:val="00902C56"/>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6F"/>
    <w:rsid w:val="009117F7"/>
    <w:rsid w:val="009118F5"/>
    <w:rsid w:val="009118F9"/>
    <w:rsid w:val="00911C86"/>
    <w:rsid w:val="00911ECB"/>
    <w:rsid w:val="009122B7"/>
    <w:rsid w:val="0091246B"/>
    <w:rsid w:val="0091256D"/>
    <w:rsid w:val="00912690"/>
    <w:rsid w:val="009128E8"/>
    <w:rsid w:val="00912B42"/>
    <w:rsid w:val="00912C83"/>
    <w:rsid w:val="00912DA6"/>
    <w:rsid w:val="009131A9"/>
    <w:rsid w:val="00913977"/>
    <w:rsid w:val="00913A19"/>
    <w:rsid w:val="009141D1"/>
    <w:rsid w:val="00914203"/>
    <w:rsid w:val="00914281"/>
    <w:rsid w:val="00914293"/>
    <w:rsid w:val="00914376"/>
    <w:rsid w:val="00914C87"/>
    <w:rsid w:val="00914D6E"/>
    <w:rsid w:val="0091592E"/>
    <w:rsid w:val="00915AB6"/>
    <w:rsid w:val="0091623E"/>
    <w:rsid w:val="009163F2"/>
    <w:rsid w:val="009166E1"/>
    <w:rsid w:val="00916C3A"/>
    <w:rsid w:val="00916E8F"/>
    <w:rsid w:val="00916EF9"/>
    <w:rsid w:val="00917166"/>
    <w:rsid w:val="00917445"/>
    <w:rsid w:val="00917560"/>
    <w:rsid w:val="0091760A"/>
    <w:rsid w:val="00917BD5"/>
    <w:rsid w:val="00917C2E"/>
    <w:rsid w:val="00917E5D"/>
    <w:rsid w:val="00917F6F"/>
    <w:rsid w:val="00920191"/>
    <w:rsid w:val="00920663"/>
    <w:rsid w:val="009207BC"/>
    <w:rsid w:val="00920949"/>
    <w:rsid w:val="009209DD"/>
    <w:rsid w:val="009209EE"/>
    <w:rsid w:val="00921590"/>
    <w:rsid w:val="00921891"/>
    <w:rsid w:val="00921CCD"/>
    <w:rsid w:val="00921ECC"/>
    <w:rsid w:val="00922400"/>
    <w:rsid w:val="009228DD"/>
    <w:rsid w:val="009229AF"/>
    <w:rsid w:val="00922F1C"/>
    <w:rsid w:val="00922F9D"/>
    <w:rsid w:val="009231C2"/>
    <w:rsid w:val="0092354C"/>
    <w:rsid w:val="0092361D"/>
    <w:rsid w:val="009236C7"/>
    <w:rsid w:val="00923E75"/>
    <w:rsid w:val="00924794"/>
    <w:rsid w:val="0092482B"/>
    <w:rsid w:val="00924DEA"/>
    <w:rsid w:val="00924F75"/>
    <w:rsid w:val="0092560D"/>
    <w:rsid w:val="00925644"/>
    <w:rsid w:val="0092573C"/>
    <w:rsid w:val="00925867"/>
    <w:rsid w:val="00925992"/>
    <w:rsid w:val="00925DD5"/>
    <w:rsid w:val="00926382"/>
    <w:rsid w:val="0092649C"/>
    <w:rsid w:val="00926A44"/>
    <w:rsid w:val="00926B50"/>
    <w:rsid w:val="00926CAE"/>
    <w:rsid w:val="0092752C"/>
    <w:rsid w:val="0092789C"/>
    <w:rsid w:val="00927F34"/>
    <w:rsid w:val="00930216"/>
    <w:rsid w:val="0093076E"/>
    <w:rsid w:val="00930A51"/>
    <w:rsid w:val="009312E2"/>
    <w:rsid w:val="00931A98"/>
    <w:rsid w:val="00931FA8"/>
    <w:rsid w:val="00931FC8"/>
    <w:rsid w:val="009321E6"/>
    <w:rsid w:val="0093234D"/>
    <w:rsid w:val="009329A6"/>
    <w:rsid w:val="00932A87"/>
    <w:rsid w:val="00932CBB"/>
    <w:rsid w:val="00933229"/>
    <w:rsid w:val="009335CA"/>
    <w:rsid w:val="009335F5"/>
    <w:rsid w:val="00933951"/>
    <w:rsid w:val="00933A62"/>
    <w:rsid w:val="00934566"/>
    <w:rsid w:val="00934643"/>
    <w:rsid w:val="00934780"/>
    <w:rsid w:val="009348A1"/>
    <w:rsid w:val="00934E32"/>
    <w:rsid w:val="0093518F"/>
    <w:rsid w:val="00935C85"/>
    <w:rsid w:val="00935CA8"/>
    <w:rsid w:val="00935CB0"/>
    <w:rsid w:val="00935FE5"/>
    <w:rsid w:val="009363AB"/>
    <w:rsid w:val="009366C5"/>
    <w:rsid w:val="00936ED8"/>
    <w:rsid w:val="009370E1"/>
    <w:rsid w:val="009370FC"/>
    <w:rsid w:val="0093714C"/>
    <w:rsid w:val="00937624"/>
    <w:rsid w:val="00937C62"/>
    <w:rsid w:val="00937EB7"/>
    <w:rsid w:val="00940348"/>
    <w:rsid w:val="00940430"/>
    <w:rsid w:val="00940600"/>
    <w:rsid w:val="009408F1"/>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3146"/>
    <w:rsid w:val="00943451"/>
    <w:rsid w:val="009435B6"/>
    <w:rsid w:val="0094373F"/>
    <w:rsid w:val="00943748"/>
    <w:rsid w:val="009438D7"/>
    <w:rsid w:val="00943B4C"/>
    <w:rsid w:val="00943BFB"/>
    <w:rsid w:val="0094481F"/>
    <w:rsid w:val="00944A2F"/>
    <w:rsid w:val="00944BCB"/>
    <w:rsid w:val="00944E43"/>
    <w:rsid w:val="00944F41"/>
    <w:rsid w:val="00945823"/>
    <w:rsid w:val="00945833"/>
    <w:rsid w:val="00945C1B"/>
    <w:rsid w:val="00945D36"/>
    <w:rsid w:val="00945DDB"/>
    <w:rsid w:val="00945E5D"/>
    <w:rsid w:val="00945FC0"/>
    <w:rsid w:val="009463E2"/>
    <w:rsid w:val="009464C8"/>
    <w:rsid w:val="009465CB"/>
    <w:rsid w:val="00946B7C"/>
    <w:rsid w:val="0094727E"/>
    <w:rsid w:val="009472E7"/>
    <w:rsid w:val="00947323"/>
    <w:rsid w:val="00947492"/>
    <w:rsid w:val="00947915"/>
    <w:rsid w:val="00947E32"/>
    <w:rsid w:val="00947E48"/>
    <w:rsid w:val="0095082E"/>
    <w:rsid w:val="009509FD"/>
    <w:rsid w:val="00950CE7"/>
    <w:rsid w:val="00951069"/>
    <w:rsid w:val="00951AE4"/>
    <w:rsid w:val="00951F34"/>
    <w:rsid w:val="009520EE"/>
    <w:rsid w:val="00952140"/>
    <w:rsid w:val="00952519"/>
    <w:rsid w:val="00952A56"/>
    <w:rsid w:val="00952F81"/>
    <w:rsid w:val="00953212"/>
    <w:rsid w:val="00953349"/>
    <w:rsid w:val="00953445"/>
    <w:rsid w:val="009548E8"/>
    <w:rsid w:val="00954A06"/>
    <w:rsid w:val="00954B9B"/>
    <w:rsid w:val="00954D85"/>
    <w:rsid w:val="00954F88"/>
    <w:rsid w:val="0095591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91E"/>
    <w:rsid w:val="00962A3E"/>
    <w:rsid w:val="00962A99"/>
    <w:rsid w:val="00962B02"/>
    <w:rsid w:val="00962DEC"/>
    <w:rsid w:val="0096341A"/>
    <w:rsid w:val="00963822"/>
    <w:rsid w:val="00963E2D"/>
    <w:rsid w:val="00964425"/>
    <w:rsid w:val="00964537"/>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5B2"/>
    <w:rsid w:val="00971802"/>
    <w:rsid w:val="00971DB8"/>
    <w:rsid w:val="00971E1E"/>
    <w:rsid w:val="00972C8C"/>
    <w:rsid w:val="009732AB"/>
    <w:rsid w:val="0097352F"/>
    <w:rsid w:val="00973B4C"/>
    <w:rsid w:val="00973BCC"/>
    <w:rsid w:val="00973C80"/>
    <w:rsid w:val="00973F30"/>
    <w:rsid w:val="00974241"/>
    <w:rsid w:val="009742F4"/>
    <w:rsid w:val="00974308"/>
    <w:rsid w:val="00974401"/>
    <w:rsid w:val="00974916"/>
    <w:rsid w:val="00974D21"/>
    <w:rsid w:val="00974D84"/>
    <w:rsid w:val="0097645C"/>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B67"/>
    <w:rsid w:val="00984C26"/>
    <w:rsid w:val="009850E7"/>
    <w:rsid w:val="0098525B"/>
    <w:rsid w:val="00985717"/>
    <w:rsid w:val="00985770"/>
    <w:rsid w:val="009857D5"/>
    <w:rsid w:val="00985833"/>
    <w:rsid w:val="00985886"/>
    <w:rsid w:val="009859DD"/>
    <w:rsid w:val="00985AB6"/>
    <w:rsid w:val="00985D51"/>
    <w:rsid w:val="009863AC"/>
    <w:rsid w:val="009864E2"/>
    <w:rsid w:val="00986D96"/>
    <w:rsid w:val="009872AB"/>
    <w:rsid w:val="0099001F"/>
    <w:rsid w:val="0099046B"/>
    <w:rsid w:val="00990FD7"/>
    <w:rsid w:val="009911F0"/>
    <w:rsid w:val="00991377"/>
    <w:rsid w:val="0099150A"/>
    <w:rsid w:val="009920AD"/>
    <w:rsid w:val="0099228B"/>
    <w:rsid w:val="00992472"/>
    <w:rsid w:val="00992798"/>
    <w:rsid w:val="00992AEB"/>
    <w:rsid w:val="00992BE2"/>
    <w:rsid w:val="00992ECB"/>
    <w:rsid w:val="0099305B"/>
    <w:rsid w:val="0099336E"/>
    <w:rsid w:val="009935C8"/>
    <w:rsid w:val="009939D8"/>
    <w:rsid w:val="00993BCC"/>
    <w:rsid w:val="00993E62"/>
    <w:rsid w:val="00994282"/>
    <w:rsid w:val="0099455B"/>
    <w:rsid w:val="00994642"/>
    <w:rsid w:val="009947D9"/>
    <w:rsid w:val="0099480B"/>
    <w:rsid w:val="00994811"/>
    <w:rsid w:val="00994AD1"/>
    <w:rsid w:val="00995A6D"/>
    <w:rsid w:val="00995BEE"/>
    <w:rsid w:val="00995DE2"/>
    <w:rsid w:val="0099600B"/>
    <w:rsid w:val="009965F7"/>
    <w:rsid w:val="009966DC"/>
    <w:rsid w:val="00996876"/>
    <w:rsid w:val="00997360"/>
    <w:rsid w:val="009973E7"/>
    <w:rsid w:val="00997536"/>
    <w:rsid w:val="00997957"/>
    <w:rsid w:val="00997CC6"/>
    <w:rsid w:val="0099F126"/>
    <w:rsid w:val="009A02AC"/>
    <w:rsid w:val="009A036B"/>
    <w:rsid w:val="009A0411"/>
    <w:rsid w:val="009A0427"/>
    <w:rsid w:val="009A049D"/>
    <w:rsid w:val="009A067B"/>
    <w:rsid w:val="009A070E"/>
    <w:rsid w:val="009A071F"/>
    <w:rsid w:val="009A0733"/>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F93"/>
    <w:rsid w:val="009A3F9E"/>
    <w:rsid w:val="009A3FE6"/>
    <w:rsid w:val="009A4536"/>
    <w:rsid w:val="009A4E42"/>
    <w:rsid w:val="009A4ECD"/>
    <w:rsid w:val="009A4F40"/>
    <w:rsid w:val="009A4F7F"/>
    <w:rsid w:val="009A5101"/>
    <w:rsid w:val="009A519B"/>
    <w:rsid w:val="009A52ED"/>
    <w:rsid w:val="009A5411"/>
    <w:rsid w:val="009A58E0"/>
    <w:rsid w:val="009A5CDC"/>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F1C"/>
    <w:rsid w:val="009B1F99"/>
    <w:rsid w:val="009B2236"/>
    <w:rsid w:val="009B24C8"/>
    <w:rsid w:val="009B2875"/>
    <w:rsid w:val="009B2D68"/>
    <w:rsid w:val="009B2DC1"/>
    <w:rsid w:val="009B33C0"/>
    <w:rsid w:val="009B369A"/>
    <w:rsid w:val="009B36F9"/>
    <w:rsid w:val="009B37F1"/>
    <w:rsid w:val="009B3EAD"/>
    <w:rsid w:val="009B3ED9"/>
    <w:rsid w:val="009B4053"/>
    <w:rsid w:val="009B4124"/>
    <w:rsid w:val="009B4582"/>
    <w:rsid w:val="009B4CB4"/>
    <w:rsid w:val="009B51C7"/>
    <w:rsid w:val="009B5328"/>
    <w:rsid w:val="009B5413"/>
    <w:rsid w:val="009B5987"/>
    <w:rsid w:val="009B5B5A"/>
    <w:rsid w:val="009B5F66"/>
    <w:rsid w:val="009B6AE3"/>
    <w:rsid w:val="009B6B57"/>
    <w:rsid w:val="009B6BA1"/>
    <w:rsid w:val="009B6CD8"/>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8B3"/>
    <w:rsid w:val="009C327C"/>
    <w:rsid w:val="009C32C7"/>
    <w:rsid w:val="009C36CB"/>
    <w:rsid w:val="009C3A56"/>
    <w:rsid w:val="009C3B5D"/>
    <w:rsid w:val="009C458C"/>
    <w:rsid w:val="009C458E"/>
    <w:rsid w:val="009C45BF"/>
    <w:rsid w:val="009C4A36"/>
    <w:rsid w:val="009C4D99"/>
    <w:rsid w:val="009C519E"/>
    <w:rsid w:val="009C52CB"/>
    <w:rsid w:val="009C5422"/>
    <w:rsid w:val="009C5587"/>
    <w:rsid w:val="009C562F"/>
    <w:rsid w:val="009C58AA"/>
    <w:rsid w:val="009C58B4"/>
    <w:rsid w:val="009C5E02"/>
    <w:rsid w:val="009C5F02"/>
    <w:rsid w:val="009C63FC"/>
    <w:rsid w:val="009C6A3A"/>
    <w:rsid w:val="009C6EC0"/>
    <w:rsid w:val="009C6F61"/>
    <w:rsid w:val="009C7126"/>
    <w:rsid w:val="009C76FD"/>
    <w:rsid w:val="009C7E0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576"/>
    <w:rsid w:val="009D26DF"/>
    <w:rsid w:val="009D27E7"/>
    <w:rsid w:val="009D2A3E"/>
    <w:rsid w:val="009D2AB2"/>
    <w:rsid w:val="009D2DB1"/>
    <w:rsid w:val="009D2E53"/>
    <w:rsid w:val="009D2F12"/>
    <w:rsid w:val="009D301C"/>
    <w:rsid w:val="009D3654"/>
    <w:rsid w:val="009D37F2"/>
    <w:rsid w:val="009D3B15"/>
    <w:rsid w:val="009D3EF2"/>
    <w:rsid w:val="009D48DA"/>
    <w:rsid w:val="009D4A69"/>
    <w:rsid w:val="009D4AD3"/>
    <w:rsid w:val="009D4C92"/>
    <w:rsid w:val="009D4ED1"/>
    <w:rsid w:val="009D51E3"/>
    <w:rsid w:val="009D59DA"/>
    <w:rsid w:val="009D5C25"/>
    <w:rsid w:val="009D5F6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BC2"/>
    <w:rsid w:val="009E222A"/>
    <w:rsid w:val="009E2269"/>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641"/>
    <w:rsid w:val="009E471F"/>
    <w:rsid w:val="009E474C"/>
    <w:rsid w:val="009E478A"/>
    <w:rsid w:val="009E4B3D"/>
    <w:rsid w:val="009E5085"/>
    <w:rsid w:val="009E51EA"/>
    <w:rsid w:val="009E56A5"/>
    <w:rsid w:val="009E57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86F"/>
    <w:rsid w:val="009F1A8A"/>
    <w:rsid w:val="009F2028"/>
    <w:rsid w:val="009F204D"/>
    <w:rsid w:val="009F2287"/>
    <w:rsid w:val="009F249D"/>
    <w:rsid w:val="009F26B9"/>
    <w:rsid w:val="009F2834"/>
    <w:rsid w:val="009F30DB"/>
    <w:rsid w:val="009F36C9"/>
    <w:rsid w:val="009F3D3D"/>
    <w:rsid w:val="009F3FBC"/>
    <w:rsid w:val="009F41F6"/>
    <w:rsid w:val="009F4867"/>
    <w:rsid w:val="009F4A8E"/>
    <w:rsid w:val="009F4B1E"/>
    <w:rsid w:val="009F4F5E"/>
    <w:rsid w:val="009F509E"/>
    <w:rsid w:val="009F520B"/>
    <w:rsid w:val="009F537B"/>
    <w:rsid w:val="009F567E"/>
    <w:rsid w:val="009F5944"/>
    <w:rsid w:val="009F59AA"/>
    <w:rsid w:val="009F5A7C"/>
    <w:rsid w:val="009F616C"/>
    <w:rsid w:val="009F627E"/>
    <w:rsid w:val="009F6C44"/>
    <w:rsid w:val="009F6DA3"/>
    <w:rsid w:val="009F6DB9"/>
    <w:rsid w:val="009F6FEF"/>
    <w:rsid w:val="009F7507"/>
    <w:rsid w:val="009F77B6"/>
    <w:rsid w:val="009F7C08"/>
    <w:rsid w:val="009F7CC3"/>
    <w:rsid w:val="009F7E52"/>
    <w:rsid w:val="00A001F6"/>
    <w:rsid w:val="00A004F0"/>
    <w:rsid w:val="00A0054B"/>
    <w:rsid w:val="00A0055B"/>
    <w:rsid w:val="00A009FA"/>
    <w:rsid w:val="00A00ACB"/>
    <w:rsid w:val="00A00B7F"/>
    <w:rsid w:val="00A00CE6"/>
    <w:rsid w:val="00A01174"/>
    <w:rsid w:val="00A01552"/>
    <w:rsid w:val="00A01594"/>
    <w:rsid w:val="00A01658"/>
    <w:rsid w:val="00A0170C"/>
    <w:rsid w:val="00A01A77"/>
    <w:rsid w:val="00A02037"/>
    <w:rsid w:val="00A02069"/>
    <w:rsid w:val="00A024E2"/>
    <w:rsid w:val="00A02AAB"/>
    <w:rsid w:val="00A02AC1"/>
    <w:rsid w:val="00A030F5"/>
    <w:rsid w:val="00A032B0"/>
    <w:rsid w:val="00A034BE"/>
    <w:rsid w:val="00A03A1B"/>
    <w:rsid w:val="00A03F4C"/>
    <w:rsid w:val="00A048D5"/>
    <w:rsid w:val="00A04F75"/>
    <w:rsid w:val="00A05439"/>
    <w:rsid w:val="00A05566"/>
    <w:rsid w:val="00A05DFB"/>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539"/>
    <w:rsid w:val="00A125A4"/>
    <w:rsid w:val="00A1269E"/>
    <w:rsid w:val="00A12894"/>
    <w:rsid w:val="00A12951"/>
    <w:rsid w:val="00A12B12"/>
    <w:rsid w:val="00A12DFE"/>
    <w:rsid w:val="00A13162"/>
    <w:rsid w:val="00A13AF7"/>
    <w:rsid w:val="00A13E05"/>
    <w:rsid w:val="00A13E7F"/>
    <w:rsid w:val="00A13FDC"/>
    <w:rsid w:val="00A146B9"/>
    <w:rsid w:val="00A14705"/>
    <w:rsid w:val="00A14792"/>
    <w:rsid w:val="00A147CF"/>
    <w:rsid w:val="00A14BAF"/>
    <w:rsid w:val="00A14E12"/>
    <w:rsid w:val="00A14E83"/>
    <w:rsid w:val="00A15689"/>
    <w:rsid w:val="00A15910"/>
    <w:rsid w:val="00A16331"/>
    <w:rsid w:val="00A16415"/>
    <w:rsid w:val="00A1660E"/>
    <w:rsid w:val="00A16EB0"/>
    <w:rsid w:val="00A171F7"/>
    <w:rsid w:val="00A17797"/>
    <w:rsid w:val="00A17A17"/>
    <w:rsid w:val="00A17A6E"/>
    <w:rsid w:val="00A17BC5"/>
    <w:rsid w:val="00A17CA2"/>
    <w:rsid w:val="00A17F75"/>
    <w:rsid w:val="00A17FBE"/>
    <w:rsid w:val="00A200D9"/>
    <w:rsid w:val="00A20462"/>
    <w:rsid w:val="00A2121E"/>
    <w:rsid w:val="00A21EF6"/>
    <w:rsid w:val="00A223CF"/>
    <w:rsid w:val="00A2268E"/>
    <w:rsid w:val="00A226BC"/>
    <w:rsid w:val="00A22735"/>
    <w:rsid w:val="00A22A81"/>
    <w:rsid w:val="00A22DC6"/>
    <w:rsid w:val="00A22FC2"/>
    <w:rsid w:val="00A23221"/>
    <w:rsid w:val="00A23314"/>
    <w:rsid w:val="00A2359B"/>
    <w:rsid w:val="00A236C9"/>
    <w:rsid w:val="00A2389A"/>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FA"/>
    <w:rsid w:val="00A30223"/>
    <w:rsid w:val="00A30739"/>
    <w:rsid w:val="00A31376"/>
    <w:rsid w:val="00A31378"/>
    <w:rsid w:val="00A3159A"/>
    <w:rsid w:val="00A31F4B"/>
    <w:rsid w:val="00A323F7"/>
    <w:rsid w:val="00A3251F"/>
    <w:rsid w:val="00A32B9A"/>
    <w:rsid w:val="00A3311F"/>
    <w:rsid w:val="00A337EB"/>
    <w:rsid w:val="00A33920"/>
    <w:rsid w:val="00A339EA"/>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6148"/>
    <w:rsid w:val="00A361E8"/>
    <w:rsid w:val="00A366D7"/>
    <w:rsid w:val="00A36E38"/>
    <w:rsid w:val="00A36EF2"/>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C43"/>
    <w:rsid w:val="00A45D21"/>
    <w:rsid w:val="00A46206"/>
    <w:rsid w:val="00A4640D"/>
    <w:rsid w:val="00A4649C"/>
    <w:rsid w:val="00A4653A"/>
    <w:rsid w:val="00A465F0"/>
    <w:rsid w:val="00A466FB"/>
    <w:rsid w:val="00A46765"/>
    <w:rsid w:val="00A46A78"/>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B09"/>
    <w:rsid w:val="00A55CC1"/>
    <w:rsid w:val="00A55DB5"/>
    <w:rsid w:val="00A562BD"/>
    <w:rsid w:val="00A563B6"/>
    <w:rsid w:val="00A56611"/>
    <w:rsid w:val="00A57FF7"/>
    <w:rsid w:val="00A60001"/>
    <w:rsid w:val="00A602EA"/>
    <w:rsid w:val="00A6038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2E28"/>
    <w:rsid w:val="00A631D8"/>
    <w:rsid w:val="00A63329"/>
    <w:rsid w:val="00A633AF"/>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608B"/>
    <w:rsid w:val="00A661DE"/>
    <w:rsid w:val="00A6676E"/>
    <w:rsid w:val="00A669C4"/>
    <w:rsid w:val="00A66A14"/>
    <w:rsid w:val="00A67050"/>
    <w:rsid w:val="00A671C5"/>
    <w:rsid w:val="00A67359"/>
    <w:rsid w:val="00A67679"/>
    <w:rsid w:val="00A6767F"/>
    <w:rsid w:val="00A67CED"/>
    <w:rsid w:val="00A67F2F"/>
    <w:rsid w:val="00A70303"/>
    <w:rsid w:val="00A704C8"/>
    <w:rsid w:val="00A70683"/>
    <w:rsid w:val="00A707E0"/>
    <w:rsid w:val="00A7096D"/>
    <w:rsid w:val="00A71007"/>
    <w:rsid w:val="00A710C3"/>
    <w:rsid w:val="00A7125D"/>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36C"/>
    <w:rsid w:val="00A753DB"/>
    <w:rsid w:val="00A75431"/>
    <w:rsid w:val="00A757E0"/>
    <w:rsid w:val="00A75C0D"/>
    <w:rsid w:val="00A75C9E"/>
    <w:rsid w:val="00A75CE7"/>
    <w:rsid w:val="00A761C3"/>
    <w:rsid w:val="00A76DA0"/>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90D"/>
    <w:rsid w:val="00A8295E"/>
    <w:rsid w:val="00A82A66"/>
    <w:rsid w:val="00A82AFD"/>
    <w:rsid w:val="00A82BB5"/>
    <w:rsid w:val="00A82F09"/>
    <w:rsid w:val="00A83023"/>
    <w:rsid w:val="00A830EC"/>
    <w:rsid w:val="00A83806"/>
    <w:rsid w:val="00A83831"/>
    <w:rsid w:val="00A838B2"/>
    <w:rsid w:val="00A840AD"/>
    <w:rsid w:val="00A841A9"/>
    <w:rsid w:val="00A84232"/>
    <w:rsid w:val="00A8459F"/>
    <w:rsid w:val="00A84838"/>
    <w:rsid w:val="00A84F47"/>
    <w:rsid w:val="00A85339"/>
    <w:rsid w:val="00A854F8"/>
    <w:rsid w:val="00A85681"/>
    <w:rsid w:val="00A85CE6"/>
    <w:rsid w:val="00A8649D"/>
    <w:rsid w:val="00A86C61"/>
    <w:rsid w:val="00A876D8"/>
    <w:rsid w:val="00A877AD"/>
    <w:rsid w:val="00A87B07"/>
    <w:rsid w:val="00A87B77"/>
    <w:rsid w:val="00A87E80"/>
    <w:rsid w:val="00A9048A"/>
    <w:rsid w:val="00A9062C"/>
    <w:rsid w:val="00A906D2"/>
    <w:rsid w:val="00A90D43"/>
    <w:rsid w:val="00A90E2A"/>
    <w:rsid w:val="00A9122C"/>
    <w:rsid w:val="00A91350"/>
    <w:rsid w:val="00A9187D"/>
    <w:rsid w:val="00A91941"/>
    <w:rsid w:val="00A91A55"/>
    <w:rsid w:val="00A920FF"/>
    <w:rsid w:val="00A9217C"/>
    <w:rsid w:val="00A923FF"/>
    <w:rsid w:val="00A928BC"/>
    <w:rsid w:val="00A92AB8"/>
    <w:rsid w:val="00A92C61"/>
    <w:rsid w:val="00A930C5"/>
    <w:rsid w:val="00A93446"/>
    <w:rsid w:val="00A939AD"/>
    <w:rsid w:val="00A93BE7"/>
    <w:rsid w:val="00A93CCB"/>
    <w:rsid w:val="00A94150"/>
    <w:rsid w:val="00A9498B"/>
    <w:rsid w:val="00A94C09"/>
    <w:rsid w:val="00A95113"/>
    <w:rsid w:val="00A952ED"/>
    <w:rsid w:val="00A95540"/>
    <w:rsid w:val="00A95CF0"/>
    <w:rsid w:val="00A95D0E"/>
    <w:rsid w:val="00A96694"/>
    <w:rsid w:val="00A97615"/>
    <w:rsid w:val="00A97759"/>
    <w:rsid w:val="00A97A34"/>
    <w:rsid w:val="00A97C8C"/>
    <w:rsid w:val="00AA0234"/>
    <w:rsid w:val="00AA02D0"/>
    <w:rsid w:val="00AA08C3"/>
    <w:rsid w:val="00AA0B01"/>
    <w:rsid w:val="00AA0E4F"/>
    <w:rsid w:val="00AA19D0"/>
    <w:rsid w:val="00AA1C03"/>
    <w:rsid w:val="00AA20D6"/>
    <w:rsid w:val="00AA2154"/>
    <w:rsid w:val="00AA238E"/>
    <w:rsid w:val="00AA2C7F"/>
    <w:rsid w:val="00AA2CF1"/>
    <w:rsid w:val="00AA3346"/>
    <w:rsid w:val="00AA347A"/>
    <w:rsid w:val="00AA3525"/>
    <w:rsid w:val="00AA3848"/>
    <w:rsid w:val="00AA38FF"/>
    <w:rsid w:val="00AA47BE"/>
    <w:rsid w:val="00AA4842"/>
    <w:rsid w:val="00AA4960"/>
    <w:rsid w:val="00AA4AF4"/>
    <w:rsid w:val="00AA4D19"/>
    <w:rsid w:val="00AA4D5D"/>
    <w:rsid w:val="00AA4F39"/>
    <w:rsid w:val="00AA4FC9"/>
    <w:rsid w:val="00AA5376"/>
    <w:rsid w:val="00AA54B6"/>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FCC"/>
    <w:rsid w:val="00AB10AE"/>
    <w:rsid w:val="00AB185C"/>
    <w:rsid w:val="00AB1F30"/>
    <w:rsid w:val="00AB2000"/>
    <w:rsid w:val="00AB21A2"/>
    <w:rsid w:val="00AB2229"/>
    <w:rsid w:val="00AB24C1"/>
    <w:rsid w:val="00AB2869"/>
    <w:rsid w:val="00AB2EF3"/>
    <w:rsid w:val="00AB2F5E"/>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746A"/>
    <w:rsid w:val="00AB758C"/>
    <w:rsid w:val="00AB75E8"/>
    <w:rsid w:val="00AB7ED1"/>
    <w:rsid w:val="00AB7F26"/>
    <w:rsid w:val="00AC0119"/>
    <w:rsid w:val="00AC05C5"/>
    <w:rsid w:val="00AC0750"/>
    <w:rsid w:val="00AC0D3A"/>
    <w:rsid w:val="00AC15D8"/>
    <w:rsid w:val="00AC1834"/>
    <w:rsid w:val="00AC1922"/>
    <w:rsid w:val="00AC1BE9"/>
    <w:rsid w:val="00AC1EDB"/>
    <w:rsid w:val="00AC238C"/>
    <w:rsid w:val="00AC2C39"/>
    <w:rsid w:val="00AC2DCA"/>
    <w:rsid w:val="00AC2E4F"/>
    <w:rsid w:val="00AC2F07"/>
    <w:rsid w:val="00AC307F"/>
    <w:rsid w:val="00AC3502"/>
    <w:rsid w:val="00AC3C6A"/>
    <w:rsid w:val="00AC3FA9"/>
    <w:rsid w:val="00AC3FAC"/>
    <w:rsid w:val="00AC40DA"/>
    <w:rsid w:val="00AC4192"/>
    <w:rsid w:val="00AC41B4"/>
    <w:rsid w:val="00AC4B18"/>
    <w:rsid w:val="00AC4D20"/>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7E6"/>
    <w:rsid w:val="00AD0A26"/>
    <w:rsid w:val="00AD1109"/>
    <w:rsid w:val="00AD1123"/>
    <w:rsid w:val="00AD1606"/>
    <w:rsid w:val="00AD1681"/>
    <w:rsid w:val="00AD1BF6"/>
    <w:rsid w:val="00AD2289"/>
    <w:rsid w:val="00AD24F9"/>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57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827"/>
    <w:rsid w:val="00AE392D"/>
    <w:rsid w:val="00AE3AC0"/>
    <w:rsid w:val="00AE3F17"/>
    <w:rsid w:val="00AE4337"/>
    <w:rsid w:val="00AE4342"/>
    <w:rsid w:val="00AE465E"/>
    <w:rsid w:val="00AE46B8"/>
    <w:rsid w:val="00AE4E05"/>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125F"/>
    <w:rsid w:val="00AF13BF"/>
    <w:rsid w:val="00AF15B8"/>
    <w:rsid w:val="00AF16D1"/>
    <w:rsid w:val="00AF1882"/>
    <w:rsid w:val="00AF1D15"/>
    <w:rsid w:val="00AF26FC"/>
    <w:rsid w:val="00AF2ACF"/>
    <w:rsid w:val="00AF32ED"/>
    <w:rsid w:val="00AF33F6"/>
    <w:rsid w:val="00AF3AC3"/>
    <w:rsid w:val="00AF3F12"/>
    <w:rsid w:val="00AF405D"/>
    <w:rsid w:val="00AF43A7"/>
    <w:rsid w:val="00AF45F3"/>
    <w:rsid w:val="00AF4CEC"/>
    <w:rsid w:val="00AF5381"/>
    <w:rsid w:val="00AF590A"/>
    <w:rsid w:val="00AF5DC4"/>
    <w:rsid w:val="00AF5F5C"/>
    <w:rsid w:val="00AF623E"/>
    <w:rsid w:val="00AF62F1"/>
    <w:rsid w:val="00AF6F97"/>
    <w:rsid w:val="00AF7198"/>
    <w:rsid w:val="00AF764A"/>
    <w:rsid w:val="00AF767C"/>
    <w:rsid w:val="00AF7821"/>
    <w:rsid w:val="00AF7966"/>
    <w:rsid w:val="00B00042"/>
    <w:rsid w:val="00B006E8"/>
    <w:rsid w:val="00B00C48"/>
    <w:rsid w:val="00B011A3"/>
    <w:rsid w:val="00B01619"/>
    <w:rsid w:val="00B016C1"/>
    <w:rsid w:val="00B016E4"/>
    <w:rsid w:val="00B017B4"/>
    <w:rsid w:val="00B0183D"/>
    <w:rsid w:val="00B018ED"/>
    <w:rsid w:val="00B01D6F"/>
    <w:rsid w:val="00B022FC"/>
    <w:rsid w:val="00B02333"/>
    <w:rsid w:val="00B02697"/>
    <w:rsid w:val="00B0289D"/>
    <w:rsid w:val="00B029AD"/>
    <w:rsid w:val="00B02B6D"/>
    <w:rsid w:val="00B02BFA"/>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73"/>
    <w:rsid w:val="00B113DD"/>
    <w:rsid w:val="00B113E5"/>
    <w:rsid w:val="00B11598"/>
    <w:rsid w:val="00B117B1"/>
    <w:rsid w:val="00B11BBE"/>
    <w:rsid w:val="00B11FD6"/>
    <w:rsid w:val="00B12315"/>
    <w:rsid w:val="00B1252E"/>
    <w:rsid w:val="00B135BE"/>
    <w:rsid w:val="00B13D98"/>
    <w:rsid w:val="00B141F1"/>
    <w:rsid w:val="00B14291"/>
    <w:rsid w:val="00B1460C"/>
    <w:rsid w:val="00B14C1A"/>
    <w:rsid w:val="00B15097"/>
    <w:rsid w:val="00B150E5"/>
    <w:rsid w:val="00B1521D"/>
    <w:rsid w:val="00B15491"/>
    <w:rsid w:val="00B15672"/>
    <w:rsid w:val="00B15B72"/>
    <w:rsid w:val="00B167B8"/>
    <w:rsid w:val="00B16D8E"/>
    <w:rsid w:val="00B16E5D"/>
    <w:rsid w:val="00B16EA5"/>
    <w:rsid w:val="00B16F65"/>
    <w:rsid w:val="00B17017"/>
    <w:rsid w:val="00B17388"/>
    <w:rsid w:val="00B17D65"/>
    <w:rsid w:val="00B17F1B"/>
    <w:rsid w:val="00B20061"/>
    <w:rsid w:val="00B2088A"/>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B18"/>
    <w:rsid w:val="00B24C3F"/>
    <w:rsid w:val="00B24CDE"/>
    <w:rsid w:val="00B24EE0"/>
    <w:rsid w:val="00B24F10"/>
    <w:rsid w:val="00B250FE"/>
    <w:rsid w:val="00B2539D"/>
    <w:rsid w:val="00B25406"/>
    <w:rsid w:val="00B25431"/>
    <w:rsid w:val="00B25660"/>
    <w:rsid w:val="00B25AB0"/>
    <w:rsid w:val="00B25B81"/>
    <w:rsid w:val="00B26183"/>
    <w:rsid w:val="00B267D9"/>
    <w:rsid w:val="00B2697B"/>
    <w:rsid w:val="00B26BDE"/>
    <w:rsid w:val="00B2747D"/>
    <w:rsid w:val="00B27546"/>
    <w:rsid w:val="00B27732"/>
    <w:rsid w:val="00B27C76"/>
    <w:rsid w:val="00B27D80"/>
    <w:rsid w:val="00B27FD9"/>
    <w:rsid w:val="00B30499"/>
    <w:rsid w:val="00B30565"/>
    <w:rsid w:val="00B3078C"/>
    <w:rsid w:val="00B307B0"/>
    <w:rsid w:val="00B3085A"/>
    <w:rsid w:val="00B309C5"/>
    <w:rsid w:val="00B30AF2"/>
    <w:rsid w:val="00B30C2E"/>
    <w:rsid w:val="00B311F8"/>
    <w:rsid w:val="00B3129A"/>
    <w:rsid w:val="00B319DE"/>
    <w:rsid w:val="00B31D3E"/>
    <w:rsid w:val="00B31DDE"/>
    <w:rsid w:val="00B31F9D"/>
    <w:rsid w:val="00B3379E"/>
    <w:rsid w:val="00B337F5"/>
    <w:rsid w:val="00B33952"/>
    <w:rsid w:val="00B3409D"/>
    <w:rsid w:val="00B34153"/>
    <w:rsid w:val="00B3427F"/>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31D"/>
    <w:rsid w:val="00B429B4"/>
    <w:rsid w:val="00B42ABC"/>
    <w:rsid w:val="00B431A8"/>
    <w:rsid w:val="00B43318"/>
    <w:rsid w:val="00B43396"/>
    <w:rsid w:val="00B433BF"/>
    <w:rsid w:val="00B43681"/>
    <w:rsid w:val="00B4380B"/>
    <w:rsid w:val="00B43A10"/>
    <w:rsid w:val="00B44090"/>
    <w:rsid w:val="00B446C4"/>
    <w:rsid w:val="00B44B33"/>
    <w:rsid w:val="00B44B39"/>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73D"/>
    <w:rsid w:val="00B5486C"/>
    <w:rsid w:val="00B548BE"/>
    <w:rsid w:val="00B54DFB"/>
    <w:rsid w:val="00B54F07"/>
    <w:rsid w:val="00B54FF8"/>
    <w:rsid w:val="00B551C5"/>
    <w:rsid w:val="00B5536D"/>
    <w:rsid w:val="00B55E70"/>
    <w:rsid w:val="00B55FDC"/>
    <w:rsid w:val="00B56252"/>
    <w:rsid w:val="00B562A9"/>
    <w:rsid w:val="00B563A7"/>
    <w:rsid w:val="00B563FF"/>
    <w:rsid w:val="00B56C2B"/>
    <w:rsid w:val="00B56DB6"/>
    <w:rsid w:val="00B56F89"/>
    <w:rsid w:val="00B57477"/>
    <w:rsid w:val="00B574C7"/>
    <w:rsid w:val="00B57DB8"/>
    <w:rsid w:val="00B57DCA"/>
    <w:rsid w:val="00B57E62"/>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44"/>
    <w:rsid w:val="00B65E98"/>
    <w:rsid w:val="00B6635B"/>
    <w:rsid w:val="00B663D3"/>
    <w:rsid w:val="00B667E9"/>
    <w:rsid w:val="00B66C42"/>
    <w:rsid w:val="00B66DBC"/>
    <w:rsid w:val="00B66DDB"/>
    <w:rsid w:val="00B67293"/>
    <w:rsid w:val="00B67429"/>
    <w:rsid w:val="00B6772D"/>
    <w:rsid w:val="00B67835"/>
    <w:rsid w:val="00B67A2C"/>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D92"/>
    <w:rsid w:val="00B71F9F"/>
    <w:rsid w:val="00B720A6"/>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D1D"/>
    <w:rsid w:val="00B74F07"/>
    <w:rsid w:val="00B755E5"/>
    <w:rsid w:val="00B7595E"/>
    <w:rsid w:val="00B75A21"/>
    <w:rsid w:val="00B76173"/>
    <w:rsid w:val="00B7634F"/>
    <w:rsid w:val="00B7662D"/>
    <w:rsid w:val="00B76977"/>
    <w:rsid w:val="00B769B3"/>
    <w:rsid w:val="00B76BCF"/>
    <w:rsid w:val="00B76EC9"/>
    <w:rsid w:val="00B7718E"/>
    <w:rsid w:val="00B7731A"/>
    <w:rsid w:val="00B77773"/>
    <w:rsid w:val="00B7779F"/>
    <w:rsid w:val="00B777DC"/>
    <w:rsid w:val="00B800DA"/>
    <w:rsid w:val="00B80854"/>
    <w:rsid w:val="00B80920"/>
    <w:rsid w:val="00B80926"/>
    <w:rsid w:val="00B80AAC"/>
    <w:rsid w:val="00B80C19"/>
    <w:rsid w:val="00B80DB6"/>
    <w:rsid w:val="00B815C2"/>
    <w:rsid w:val="00B81607"/>
    <w:rsid w:val="00B817A7"/>
    <w:rsid w:val="00B81B31"/>
    <w:rsid w:val="00B81BE0"/>
    <w:rsid w:val="00B81C7C"/>
    <w:rsid w:val="00B81CB9"/>
    <w:rsid w:val="00B81F1C"/>
    <w:rsid w:val="00B822BE"/>
    <w:rsid w:val="00B82906"/>
    <w:rsid w:val="00B82979"/>
    <w:rsid w:val="00B82993"/>
    <w:rsid w:val="00B82ABB"/>
    <w:rsid w:val="00B82BEE"/>
    <w:rsid w:val="00B82E2B"/>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82F"/>
    <w:rsid w:val="00B85D34"/>
    <w:rsid w:val="00B86051"/>
    <w:rsid w:val="00B868B2"/>
    <w:rsid w:val="00B86D05"/>
    <w:rsid w:val="00B87285"/>
    <w:rsid w:val="00B872ED"/>
    <w:rsid w:val="00B8794B"/>
    <w:rsid w:val="00B87ABC"/>
    <w:rsid w:val="00B87C3E"/>
    <w:rsid w:val="00B87E6D"/>
    <w:rsid w:val="00B87EB1"/>
    <w:rsid w:val="00B87FBC"/>
    <w:rsid w:val="00B90147"/>
    <w:rsid w:val="00B90364"/>
    <w:rsid w:val="00B904E1"/>
    <w:rsid w:val="00B9073D"/>
    <w:rsid w:val="00B9078D"/>
    <w:rsid w:val="00B907ED"/>
    <w:rsid w:val="00B91723"/>
    <w:rsid w:val="00B91C16"/>
    <w:rsid w:val="00B91C84"/>
    <w:rsid w:val="00B9242E"/>
    <w:rsid w:val="00B92F24"/>
    <w:rsid w:val="00B9308B"/>
    <w:rsid w:val="00B930DC"/>
    <w:rsid w:val="00B93126"/>
    <w:rsid w:val="00B93401"/>
    <w:rsid w:val="00B935A5"/>
    <w:rsid w:val="00B93C86"/>
    <w:rsid w:val="00B94CE5"/>
    <w:rsid w:val="00B9511E"/>
    <w:rsid w:val="00B95EF4"/>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B52"/>
    <w:rsid w:val="00BA0CCE"/>
    <w:rsid w:val="00BA10EB"/>
    <w:rsid w:val="00BA1554"/>
    <w:rsid w:val="00BA16E0"/>
    <w:rsid w:val="00BA1A2A"/>
    <w:rsid w:val="00BA1C2C"/>
    <w:rsid w:val="00BA25AD"/>
    <w:rsid w:val="00BA297B"/>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DDD"/>
    <w:rsid w:val="00BB1E6D"/>
    <w:rsid w:val="00BB1FD7"/>
    <w:rsid w:val="00BB2286"/>
    <w:rsid w:val="00BB2952"/>
    <w:rsid w:val="00BB2ED8"/>
    <w:rsid w:val="00BB301D"/>
    <w:rsid w:val="00BB37E0"/>
    <w:rsid w:val="00BB3B54"/>
    <w:rsid w:val="00BB3D7A"/>
    <w:rsid w:val="00BB3DDE"/>
    <w:rsid w:val="00BB3FD6"/>
    <w:rsid w:val="00BB4522"/>
    <w:rsid w:val="00BB4873"/>
    <w:rsid w:val="00BB4B36"/>
    <w:rsid w:val="00BB508D"/>
    <w:rsid w:val="00BB512A"/>
    <w:rsid w:val="00BB5C88"/>
    <w:rsid w:val="00BB659A"/>
    <w:rsid w:val="00BB6BBB"/>
    <w:rsid w:val="00BB6E82"/>
    <w:rsid w:val="00BB6F18"/>
    <w:rsid w:val="00BB7070"/>
    <w:rsid w:val="00BB72B2"/>
    <w:rsid w:val="00BB72DF"/>
    <w:rsid w:val="00BB733F"/>
    <w:rsid w:val="00BB7762"/>
    <w:rsid w:val="00BB7C04"/>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754"/>
    <w:rsid w:val="00BC2CA6"/>
    <w:rsid w:val="00BC2F0B"/>
    <w:rsid w:val="00BC35AF"/>
    <w:rsid w:val="00BC3A2F"/>
    <w:rsid w:val="00BC40B8"/>
    <w:rsid w:val="00BC4270"/>
    <w:rsid w:val="00BC5046"/>
    <w:rsid w:val="00BC576D"/>
    <w:rsid w:val="00BC5796"/>
    <w:rsid w:val="00BC57F9"/>
    <w:rsid w:val="00BC5FAB"/>
    <w:rsid w:val="00BC62B8"/>
    <w:rsid w:val="00BC6CFD"/>
    <w:rsid w:val="00BC71D1"/>
    <w:rsid w:val="00BC7243"/>
    <w:rsid w:val="00BC7394"/>
    <w:rsid w:val="00BC73AE"/>
    <w:rsid w:val="00BC7532"/>
    <w:rsid w:val="00BC77E1"/>
    <w:rsid w:val="00BC7CDB"/>
    <w:rsid w:val="00BD0132"/>
    <w:rsid w:val="00BD0D89"/>
    <w:rsid w:val="00BD0D8A"/>
    <w:rsid w:val="00BD11B2"/>
    <w:rsid w:val="00BD1460"/>
    <w:rsid w:val="00BD194D"/>
    <w:rsid w:val="00BD1A45"/>
    <w:rsid w:val="00BD1B0C"/>
    <w:rsid w:val="00BD1BE3"/>
    <w:rsid w:val="00BD2170"/>
    <w:rsid w:val="00BD220B"/>
    <w:rsid w:val="00BD2253"/>
    <w:rsid w:val="00BD23D9"/>
    <w:rsid w:val="00BD24CB"/>
    <w:rsid w:val="00BD260E"/>
    <w:rsid w:val="00BD2E9F"/>
    <w:rsid w:val="00BD3081"/>
    <w:rsid w:val="00BD30CB"/>
    <w:rsid w:val="00BD3428"/>
    <w:rsid w:val="00BD3711"/>
    <w:rsid w:val="00BD3770"/>
    <w:rsid w:val="00BD3C7F"/>
    <w:rsid w:val="00BD3D0C"/>
    <w:rsid w:val="00BD4455"/>
    <w:rsid w:val="00BD4608"/>
    <w:rsid w:val="00BD470D"/>
    <w:rsid w:val="00BD4B14"/>
    <w:rsid w:val="00BD4DB1"/>
    <w:rsid w:val="00BD5177"/>
    <w:rsid w:val="00BD5252"/>
    <w:rsid w:val="00BD603D"/>
    <w:rsid w:val="00BD604C"/>
    <w:rsid w:val="00BD628F"/>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E0E27"/>
    <w:rsid w:val="00BE13C3"/>
    <w:rsid w:val="00BE14D7"/>
    <w:rsid w:val="00BE1524"/>
    <w:rsid w:val="00BE15EF"/>
    <w:rsid w:val="00BE2804"/>
    <w:rsid w:val="00BE2CEF"/>
    <w:rsid w:val="00BE333A"/>
    <w:rsid w:val="00BE381E"/>
    <w:rsid w:val="00BE3864"/>
    <w:rsid w:val="00BE38BD"/>
    <w:rsid w:val="00BE3C39"/>
    <w:rsid w:val="00BE3DC1"/>
    <w:rsid w:val="00BE45D1"/>
    <w:rsid w:val="00BE4727"/>
    <w:rsid w:val="00BE4729"/>
    <w:rsid w:val="00BE478F"/>
    <w:rsid w:val="00BE4814"/>
    <w:rsid w:val="00BE4817"/>
    <w:rsid w:val="00BE4979"/>
    <w:rsid w:val="00BE51A7"/>
    <w:rsid w:val="00BE52DC"/>
    <w:rsid w:val="00BE54CA"/>
    <w:rsid w:val="00BE561A"/>
    <w:rsid w:val="00BE5757"/>
    <w:rsid w:val="00BE5938"/>
    <w:rsid w:val="00BE5D4C"/>
    <w:rsid w:val="00BE5F91"/>
    <w:rsid w:val="00BE6124"/>
    <w:rsid w:val="00BE61B3"/>
    <w:rsid w:val="00BE66F0"/>
    <w:rsid w:val="00BE67EB"/>
    <w:rsid w:val="00BE68FA"/>
    <w:rsid w:val="00BE69F5"/>
    <w:rsid w:val="00BE6A90"/>
    <w:rsid w:val="00BE6BA3"/>
    <w:rsid w:val="00BE7B94"/>
    <w:rsid w:val="00BE7D63"/>
    <w:rsid w:val="00BE7F47"/>
    <w:rsid w:val="00BF011D"/>
    <w:rsid w:val="00BF0361"/>
    <w:rsid w:val="00BF0413"/>
    <w:rsid w:val="00BF0591"/>
    <w:rsid w:val="00BF0CB7"/>
    <w:rsid w:val="00BF0D0A"/>
    <w:rsid w:val="00BF12B9"/>
    <w:rsid w:val="00BF15CC"/>
    <w:rsid w:val="00BF16CC"/>
    <w:rsid w:val="00BF16E5"/>
    <w:rsid w:val="00BF18DE"/>
    <w:rsid w:val="00BF19A6"/>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70A6"/>
    <w:rsid w:val="00BF7218"/>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2D8"/>
    <w:rsid w:val="00C0440E"/>
    <w:rsid w:val="00C0443B"/>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980"/>
    <w:rsid w:val="00C079F7"/>
    <w:rsid w:val="00C07A85"/>
    <w:rsid w:val="00C07B11"/>
    <w:rsid w:val="00C1019D"/>
    <w:rsid w:val="00C101F5"/>
    <w:rsid w:val="00C1084D"/>
    <w:rsid w:val="00C10DEF"/>
    <w:rsid w:val="00C117BE"/>
    <w:rsid w:val="00C126B6"/>
    <w:rsid w:val="00C129B6"/>
    <w:rsid w:val="00C12D81"/>
    <w:rsid w:val="00C12D84"/>
    <w:rsid w:val="00C12E00"/>
    <w:rsid w:val="00C12EAE"/>
    <w:rsid w:val="00C1301D"/>
    <w:rsid w:val="00C132ED"/>
    <w:rsid w:val="00C13486"/>
    <w:rsid w:val="00C13A38"/>
    <w:rsid w:val="00C13BBF"/>
    <w:rsid w:val="00C13BE5"/>
    <w:rsid w:val="00C13E24"/>
    <w:rsid w:val="00C141C2"/>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95"/>
    <w:rsid w:val="00C172C3"/>
    <w:rsid w:val="00C17311"/>
    <w:rsid w:val="00C173BD"/>
    <w:rsid w:val="00C17596"/>
    <w:rsid w:val="00C17A7E"/>
    <w:rsid w:val="00C204CF"/>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D1A"/>
    <w:rsid w:val="00C24DEA"/>
    <w:rsid w:val="00C252C7"/>
    <w:rsid w:val="00C25517"/>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9C7"/>
    <w:rsid w:val="00C32B16"/>
    <w:rsid w:val="00C32F10"/>
    <w:rsid w:val="00C3370B"/>
    <w:rsid w:val="00C3384E"/>
    <w:rsid w:val="00C339EC"/>
    <w:rsid w:val="00C343B3"/>
    <w:rsid w:val="00C344F0"/>
    <w:rsid w:val="00C34632"/>
    <w:rsid w:val="00C3466F"/>
    <w:rsid w:val="00C34798"/>
    <w:rsid w:val="00C34B91"/>
    <w:rsid w:val="00C34E7E"/>
    <w:rsid w:val="00C3510F"/>
    <w:rsid w:val="00C3540B"/>
    <w:rsid w:val="00C354B2"/>
    <w:rsid w:val="00C35693"/>
    <w:rsid w:val="00C35964"/>
    <w:rsid w:val="00C35CFA"/>
    <w:rsid w:val="00C35E42"/>
    <w:rsid w:val="00C35E90"/>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310"/>
    <w:rsid w:val="00C415D1"/>
    <w:rsid w:val="00C4164B"/>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273"/>
    <w:rsid w:val="00C448F4"/>
    <w:rsid w:val="00C44B29"/>
    <w:rsid w:val="00C44B7B"/>
    <w:rsid w:val="00C45091"/>
    <w:rsid w:val="00C4590D"/>
    <w:rsid w:val="00C45A6A"/>
    <w:rsid w:val="00C45AE1"/>
    <w:rsid w:val="00C45C9F"/>
    <w:rsid w:val="00C45D5B"/>
    <w:rsid w:val="00C45F0C"/>
    <w:rsid w:val="00C45FA9"/>
    <w:rsid w:val="00C45FDC"/>
    <w:rsid w:val="00C465B0"/>
    <w:rsid w:val="00C46871"/>
    <w:rsid w:val="00C47167"/>
    <w:rsid w:val="00C476B3"/>
    <w:rsid w:val="00C47C80"/>
    <w:rsid w:val="00C47C98"/>
    <w:rsid w:val="00C47F14"/>
    <w:rsid w:val="00C503C3"/>
    <w:rsid w:val="00C504A2"/>
    <w:rsid w:val="00C504A4"/>
    <w:rsid w:val="00C5057A"/>
    <w:rsid w:val="00C50815"/>
    <w:rsid w:val="00C511C8"/>
    <w:rsid w:val="00C51231"/>
    <w:rsid w:val="00C513E0"/>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DB"/>
    <w:rsid w:val="00C579E0"/>
    <w:rsid w:val="00C6042F"/>
    <w:rsid w:val="00C60479"/>
    <w:rsid w:val="00C60520"/>
    <w:rsid w:val="00C60F72"/>
    <w:rsid w:val="00C61071"/>
    <w:rsid w:val="00C61901"/>
    <w:rsid w:val="00C619C4"/>
    <w:rsid w:val="00C61A4C"/>
    <w:rsid w:val="00C61D95"/>
    <w:rsid w:val="00C6200C"/>
    <w:rsid w:val="00C62A19"/>
    <w:rsid w:val="00C62BF3"/>
    <w:rsid w:val="00C631C0"/>
    <w:rsid w:val="00C631F8"/>
    <w:rsid w:val="00C633AA"/>
    <w:rsid w:val="00C633F2"/>
    <w:rsid w:val="00C6348C"/>
    <w:rsid w:val="00C634A1"/>
    <w:rsid w:val="00C638AE"/>
    <w:rsid w:val="00C63C2C"/>
    <w:rsid w:val="00C63E19"/>
    <w:rsid w:val="00C64080"/>
    <w:rsid w:val="00C64101"/>
    <w:rsid w:val="00C642AA"/>
    <w:rsid w:val="00C64689"/>
    <w:rsid w:val="00C646E5"/>
    <w:rsid w:val="00C64A58"/>
    <w:rsid w:val="00C64E91"/>
    <w:rsid w:val="00C65457"/>
    <w:rsid w:val="00C656DF"/>
    <w:rsid w:val="00C658AB"/>
    <w:rsid w:val="00C658CB"/>
    <w:rsid w:val="00C660F4"/>
    <w:rsid w:val="00C6615E"/>
    <w:rsid w:val="00C663BF"/>
    <w:rsid w:val="00C6678F"/>
    <w:rsid w:val="00C66807"/>
    <w:rsid w:val="00C66893"/>
    <w:rsid w:val="00C66C29"/>
    <w:rsid w:val="00C66F89"/>
    <w:rsid w:val="00C67020"/>
    <w:rsid w:val="00C67493"/>
    <w:rsid w:val="00C67EFD"/>
    <w:rsid w:val="00C7087D"/>
    <w:rsid w:val="00C70AE9"/>
    <w:rsid w:val="00C70B67"/>
    <w:rsid w:val="00C710F9"/>
    <w:rsid w:val="00C71118"/>
    <w:rsid w:val="00C71131"/>
    <w:rsid w:val="00C714DF"/>
    <w:rsid w:val="00C71631"/>
    <w:rsid w:val="00C71906"/>
    <w:rsid w:val="00C71907"/>
    <w:rsid w:val="00C71ACC"/>
    <w:rsid w:val="00C7204A"/>
    <w:rsid w:val="00C7223D"/>
    <w:rsid w:val="00C724E8"/>
    <w:rsid w:val="00C727DD"/>
    <w:rsid w:val="00C72D24"/>
    <w:rsid w:val="00C7301F"/>
    <w:rsid w:val="00C7308F"/>
    <w:rsid w:val="00C73957"/>
    <w:rsid w:val="00C73C69"/>
    <w:rsid w:val="00C74416"/>
    <w:rsid w:val="00C744ED"/>
    <w:rsid w:val="00C7522B"/>
    <w:rsid w:val="00C75487"/>
    <w:rsid w:val="00C7550E"/>
    <w:rsid w:val="00C75663"/>
    <w:rsid w:val="00C756BD"/>
    <w:rsid w:val="00C757EA"/>
    <w:rsid w:val="00C75861"/>
    <w:rsid w:val="00C75A33"/>
    <w:rsid w:val="00C75F42"/>
    <w:rsid w:val="00C75F88"/>
    <w:rsid w:val="00C75FC0"/>
    <w:rsid w:val="00C76184"/>
    <w:rsid w:val="00C7647C"/>
    <w:rsid w:val="00C765FC"/>
    <w:rsid w:val="00C76F2E"/>
    <w:rsid w:val="00C770B0"/>
    <w:rsid w:val="00C770E3"/>
    <w:rsid w:val="00C77159"/>
    <w:rsid w:val="00C77CA7"/>
    <w:rsid w:val="00C77F58"/>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323A"/>
    <w:rsid w:val="00C83310"/>
    <w:rsid w:val="00C8357F"/>
    <w:rsid w:val="00C83E5E"/>
    <w:rsid w:val="00C84604"/>
    <w:rsid w:val="00C8552C"/>
    <w:rsid w:val="00C855E9"/>
    <w:rsid w:val="00C856C4"/>
    <w:rsid w:val="00C856DD"/>
    <w:rsid w:val="00C85A1F"/>
    <w:rsid w:val="00C85EC0"/>
    <w:rsid w:val="00C85EF1"/>
    <w:rsid w:val="00C8654C"/>
    <w:rsid w:val="00C867A6"/>
    <w:rsid w:val="00C86893"/>
    <w:rsid w:val="00C86E36"/>
    <w:rsid w:val="00C90955"/>
    <w:rsid w:val="00C909C9"/>
    <w:rsid w:val="00C90D27"/>
    <w:rsid w:val="00C91387"/>
    <w:rsid w:val="00C913AC"/>
    <w:rsid w:val="00C91A1D"/>
    <w:rsid w:val="00C91B6F"/>
    <w:rsid w:val="00C91F34"/>
    <w:rsid w:val="00C92255"/>
    <w:rsid w:val="00C92723"/>
    <w:rsid w:val="00C9289A"/>
    <w:rsid w:val="00C92DEF"/>
    <w:rsid w:val="00C934B4"/>
    <w:rsid w:val="00C93782"/>
    <w:rsid w:val="00C93A2E"/>
    <w:rsid w:val="00C93C91"/>
    <w:rsid w:val="00C93F66"/>
    <w:rsid w:val="00C9401C"/>
    <w:rsid w:val="00C94215"/>
    <w:rsid w:val="00C94781"/>
    <w:rsid w:val="00C94AF8"/>
    <w:rsid w:val="00C94DB9"/>
    <w:rsid w:val="00C951A8"/>
    <w:rsid w:val="00C95747"/>
    <w:rsid w:val="00C95B27"/>
    <w:rsid w:val="00C96004"/>
    <w:rsid w:val="00C96176"/>
    <w:rsid w:val="00C96937"/>
    <w:rsid w:val="00C96EA6"/>
    <w:rsid w:val="00C9706B"/>
    <w:rsid w:val="00C97426"/>
    <w:rsid w:val="00C976BE"/>
    <w:rsid w:val="00C97B55"/>
    <w:rsid w:val="00C97C68"/>
    <w:rsid w:val="00CA0724"/>
    <w:rsid w:val="00CA0772"/>
    <w:rsid w:val="00CA0F79"/>
    <w:rsid w:val="00CA0FD4"/>
    <w:rsid w:val="00CA141C"/>
    <w:rsid w:val="00CA1BE7"/>
    <w:rsid w:val="00CA1FE0"/>
    <w:rsid w:val="00CA21D4"/>
    <w:rsid w:val="00CA2256"/>
    <w:rsid w:val="00CA2430"/>
    <w:rsid w:val="00CA2541"/>
    <w:rsid w:val="00CA272C"/>
    <w:rsid w:val="00CA30BE"/>
    <w:rsid w:val="00CA38AB"/>
    <w:rsid w:val="00CA43C5"/>
    <w:rsid w:val="00CA43CA"/>
    <w:rsid w:val="00CA4488"/>
    <w:rsid w:val="00CA46D4"/>
    <w:rsid w:val="00CA47D9"/>
    <w:rsid w:val="00CA4883"/>
    <w:rsid w:val="00CA4DC7"/>
    <w:rsid w:val="00CA4E1C"/>
    <w:rsid w:val="00CA4FC2"/>
    <w:rsid w:val="00CA531A"/>
    <w:rsid w:val="00CA54D4"/>
    <w:rsid w:val="00CA5558"/>
    <w:rsid w:val="00CA56B0"/>
    <w:rsid w:val="00CA6066"/>
    <w:rsid w:val="00CA624E"/>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D04"/>
    <w:rsid w:val="00CA7E08"/>
    <w:rsid w:val="00CB001B"/>
    <w:rsid w:val="00CB0613"/>
    <w:rsid w:val="00CB064E"/>
    <w:rsid w:val="00CB071C"/>
    <w:rsid w:val="00CB0D34"/>
    <w:rsid w:val="00CB0E4E"/>
    <w:rsid w:val="00CB0F05"/>
    <w:rsid w:val="00CB0FD6"/>
    <w:rsid w:val="00CB10EE"/>
    <w:rsid w:val="00CB1124"/>
    <w:rsid w:val="00CB1A3A"/>
    <w:rsid w:val="00CB1A3F"/>
    <w:rsid w:val="00CB1ADB"/>
    <w:rsid w:val="00CB1E2D"/>
    <w:rsid w:val="00CB2311"/>
    <w:rsid w:val="00CB2625"/>
    <w:rsid w:val="00CB2C37"/>
    <w:rsid w:val="00CB312B"/>
    <w:rsid w:val="00CB3B7B"/>
    <w:rsid w:val="00CB4068"/>
    <w:rsid w:val="00CB40DB"/>
    <w:rsid w:val="00CB41FF"/>
    <w:rsid w:val="00CB4275"/>
    <w:rsid w:val="00CB42C8"/>
    <w:rsid w:val="00CB42D0"/>
    <w:rsid w:val="00CB46A3"/>
    <w:rsid w:val="00CB4778"/>
    <w:rsid w:val="00CB56AB"/>
    <w:rsid w:val="00CB57B1"/>
    <w:rsid w:val="00CB5B7F"/>
    <w:rsid w:val="00CB5C4D"/>
    <w:rsid w:val="00CB5DF9"/>
    <w:rsid w:val="00CB5EE7"/>
    <w:rsid w:val="00CB66A6"/>
    <w:rsid w:val="00CB7095"/>
    <w:rsid w:val="00CB7662"/>
    <w:rsid w:val="00CB795E"/>
    <w:rsid w:val="00CB7B6B"/>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10C"/>
    <w:rsid w:val="00CC34CB"/>
    <w:rsid w:val="00CC3B08"/>
    <w:rsid w:val="00CC3E48"/>
    <w:rsid w:val="00CC3F96"/>
    <w:rsid w:val="00CC3FB5"/>
    <w:rsid w:val="00CC3FE9"/>
    <w:rsid w:val="00CC411C"/>
    <w:rsid w:val="00CC445E"/>
    <w:rsid w:val="00CC4658"/>
    <w:rsid w:val="00CC4709"/>
    <w:rsid w:val="00CC48A9"/>
    <w:rsid w:val="00CC4A93"/>
    <w:rsid w:val="00CC4DAA"/>
    <w:rsid w:val="00CC53AE"/>
    <w:rsid w:val="00CC569B"/>
    <w:rsid w:val="00CC5904"/>
    <w:rsid w:val="00CC5A5C"/>
    <w:rsid w:val="00CC5DBB"/>
    <w:rsid w:val="00CC5F26"/>
    <w:rsid w:val="00CC601C"/>
    <w:rsid w:val="00CC61CB"/>
    <w:rsid w:val="00CC61E2"/>
    <w:rsid w:val="00CC6249"/>
    <w:rsid w:val="00CC633E"/>
    <w:rsid w:val="00CC650D"/>
    <w:rsid w:val="00CC6924"/>
    <w:rsid w:val="00CC6C2C"/>
    <w:rsid w:val="00CC6E68"/>
    <w:rsid w:val="00CC7342"/>
    <w:rsid w:val="00CC7BA6"/>
    <w:rsid w:val="00CD0445"/>
    <w:rsid w:val="00CD060E"/>
    <w:rsid w:val="00CD06AA"/>
    <w:rsid w:val="00CD0854"/>
    <w:rsid w:val="00CD0983"/>
    <w:rsid w:val="00CD0AA2"/>
    <w:rsid w:val="00CD1052"/>
    <w:rsid w:val="00CD107C"/>
    <w:rsid w:val="00CD10D5"/>
    <w:rsid w:val="00CD110D"/>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F6C"/>
    <w:rsid w:val="00CD441D"/>
    <w:rsid w:val="00CD4447"/>
    <w:rsid w:val="00CD4625"/>
    <w:rsid w:val="00CD4819"/>
    <w:rsid w:val="00CD4D49"/>
    <w:rsid w:val="00CD50A8"/>
    <w:rsid w:val="00CD52AA"/>
    <w:rsid w:val="00CD5BD6"/>
    <w:rsid w:val="00CD5E0A"/>
    <w:rsid w:val="00CD5E55"/>
    <w:rsid w:val="00CD6185"/>
    <w:rsid w:val="00CD6189"/>
    <w:rsid w:val="00CD61FD"/>
    <w:rsid w:val="00CD6510"/>
    <w:rsid w:val="00CD65F8"/>
    <w:rsid w:val="00CD666A"/>
    <w:rsid w:val="00CD6AF0"/>
    <w:rsid w:val="00CD6F9C"/>
    <w:rsid w:val="00CD71C9"/>
    <w:rsid w:val="00CD7987"/>
    <w:rsid w:val="00CD7D2F"/>
    <w:rsid w:val="00CE021F"/>
    <w:rsid w:val="00CE0534"/>
    <w:rsid w:val="00CE05F2"/>
    <w:rsid w:val="00CE0AE4"/>
    <w:rsid w:val="00CE0D51"/>
    <w:rsid w:val="00CE0F85"/>
    <w:rsid w:val="00CE1018"/>
    <w:rsid w:val="00CE1705"/>
    <w:rsid w:val="00CE1748"/>
    <w:rsid w:val="00CE1B94"/>
    <w:rsid w:val="00CE1BA7"/>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7AA"/>
    <w:rsid w:val="00CE5D29"/>
    <w:rsid w:val="00CE5EC5"/>
    <w:rsid w:val="00CE5F66"/>
    <w:rsid w:val="00CE6B19"/>
    <w:rsid w:val="00CE6F48"/>
    <w:rsid w:val="00CE7204"/>
    <w:rsid w:val="00CE7308"/>
    <w:rsid w:val="00CE7A51"/>
    <w:rsid w:val="00CE7C2E"/>
    <w:rsid w:val="00CE7EE5"/>
    <w:rsid w:val="00CF0124"/>
    <w:rsid w:val="00CF0ED5"/>
    <w:rsid w:val="00CF15C3"/>
    <w:rsid w:val="00CF18C9"/>
    <w:rsid w:val="00CF1985"/>
    <w:rsid w:val="00CF19C1"/>
    <w:rsid w:val="00CF1B22"/>
    <w:rsid w:val="00CF1C9C"/>
    <w:rsid w:val="00CF1F51"/>
    <w:rsid w:val="00CF2374"/>
    <w:rsid w:val="00CF2599"/>
    <w:rsid w:val="00CF29FC"/>
    <w:rsid w:val="00CF2A20"/>
    <w:rsid w:val="00CF2B78"/>
    <w:rsid w:val="00CF333D"/>
    <w:rsid w:val="00CF420D"/>
    <w:rsid w:val="00CF42ED"/>
    <w:rsid w:val="00CF45B4"/>
    <w:rsid w:val="00CF473B"/>
    <w:rsid w:val="00CF4871"/>
    <w:rsid w:val="00CF4946"/>
    <w:rsid w:val="00CF4A73"/>
    <w:rsid w:val="00CF4AB5"/>
    <w:rsid w:val="00CF4CC3"/>
    <w:rsid w:val="00CF4EEB"/>
    <w:rsid w:val="00CF52B1"/>
    <w:rsid w:val="00CF5316"/>
    <w:rsid w:val="00CF5371"/>
    <w:rsid w:val="00CF53B9"/>
    <w:rsid w:val="00CF5557"/>
    <w:rsid w:val="00CF583F"/>
    <w:rsid w:val="00CF5D61"/>
    <w:rsid w:val="00CF61A8"/>
    <w:rsid w:val="00CF64AF"/>
    <w:rsid w:val="00CF6596"/>
    <w:rsid w:val="00CF6782"/>
    <w:rsid w:val="00CF67BC"/>
    <w:rsid w:val="00CF6CCB"/>
    <w:rsid w:val="00CF6EC6"/>
    <w:rsid w:val="00CF70A9"/>
    <w:rsid w:val="00CF71EE"/>
    <w:rsid w:val="00CF7452"/>
    <w:rsid w:val="00CF758E"/>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3C5B"/>
    <w:rsid w:val="00D03DDA"/>
    <w:rsid w:val="00D0410E"/>
    <w:rsid w:val="00D04FFF"/>
    <w:rsid w:val="00D0545F"/>
    <w:rsid w:val="00D05548"/>
    <w:rsid w:val="00D05717"/>
    <w:rsid w:val="00D0582D"/>
    <w:rsid w:val="00D058EB"/>
    <w:rsid w:val="00D05DFE"/>
    <w:rsid w:val="00D05DFF"/>
    <w:rsid w:val="00D05E82"/>
    <w:rsid w:val="00D060BB"/>
    <w:rsid w:val="00D06119"/>
    <w:rsid w:val="00D063CF"/>
    <w:rsid w:val="00D06478"/>
    <w:rsid w:val="00D06797"/>
    <w:rsid w:val="00D06C35"/>
    <w:rsid w:val="00D06CC9"/>
    <w:rsid w:val="00D06F3F"/>
    <w:rsid w:val="00D0736C"/>
    <w:rsid w:val="00D0740D"/>
    <w:rsid w:val="00D07520"/>
    <w:rsid w:val="00D076AE"/>
    <w:rsid w:val="00D07A39"/>
    <w:rsid w:val="00D07B88"/>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D7E"/>
    <w:rsid w:val="00D11F4A"/>
    <w:rsid w:val="00D12392"/>
    <w:rsid w:val="00D128BB"/>
    <w:rsid w:val="00D128FF"/>
    <w:rsid w:val="00D1295E"/>
    <w:rsid w:val="00D12C38"/>
    <w:rsid w:val="00D12F51"/>
    <w:rsid w:val="00D130A5"/>
    <w:rsid w:val="00D131E8"/>
    <w:rsid w:val="00D134CF"/>
    <w:rsid w:val="00D13766"/>
    <w:rsid w:val="00D13839"/>
    <w:rsid w:val="00D13858"/>
    <w:rsid w:val="00D13A73"/>
    <w:rsid w:val="00D13AAF"/>
    <w:rsid w:val="00D13AF7"/>
    <w:rsid w:val="00D14735"/>
    <w:rsid w:val="00D147E7"/>
    <w:rsid w:val="00D1488B"/>
    <w:rsid w:val="00D14918"/>
    <w:rsid w:val="00D151F7"/>
    <w:rsid w:val="00D1530C"/>
    <w:rsid w:val="00D154C0"/>
    <w:rsid w:val="00D15549"/>
    <w:rsid w:val="00D155CF"/>
    <w:rsid w:val="00D16644"/>
    <w:rsid w:val="00D16A07"/>
    <w:rsid w:val="00D16BDC"/>
    <w:rsid w:val="00D17136"/>
    <w:rsid w:val="00D17175"/>
    <w:rsid w:val="00D17295"/>
    <w:rsid w:val="00D17ABE"/>
    <w:rsid w:val="00D20208"/>
    <w:rsid w:val="00D20230"/>
    <w:rsid w:val="00D202AA"/>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875"/>
    <w:rsid w:val="00D228CF"/>
    <w:rsid w:val="00D229DE"/>
    <w:rsid w:val="00D22A03"/>
    <w:rsid w:val="00D22B37"/>
    <w:rsid w:val="00D2360A"/>
    <w:rsid w:val="00D2441A"/>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503"/>
    <w:rsid w:val="00D30777"/>
    <w:rsid w:val="00D30ADD"/>
    <w:rsid w:val="00D30B55"/>
    <w:rsid w:val="00D31118"/>
    <w:rsid w:val="00D311D1"/>
    <w:rsid w:val="00D313A0"/>
    <w:rsid w:val="00D319AA"/>
    <w:rsid w:val="00D319FC"/>
    <w:rsid w:val="00D31D0A"/>
    <w:rsid w:val="00D31FA1"/>
    <w:rsid w:val="00D3225C"/>
    <w:rsid w:val="00D32452"/>
    <w:rsid w:val="00D329F0"/>
    <w:rsid w:val="00D333C9"/>
    <w:rsid w:val="00D3344B"/>
    <w:rsid w:val="00D3367D"/>
    <w:rsid w:val="00D33963"/>
    <w:rsid w:val="00D33A0F"/>
    <w:rsid w:val="00D33ADF"/>
    <w:rsid w:val="00D33B69"/>
    <w:rsid w:val="00D33F8D"/>
    <w:rsid w:val="00D34047"/>
    <w:rsid w:val="00D345AA"/>
    <w:rsid w:val="00D34D7E"/>
    <w:rsid w:val="00D34DD4"/>
    <w:rsid w:val="00D34F79"/>
    <w:rsid w:val="00D34FD4"/>
    <w:rsid w:val="00D350B4"/>
    <w:rsid w:val="00D3526F"/>
    <w:rsid w:val="00D3537C"/>
    <w:rsid w:val="00D3558C"/>
    <w:rsid w:val="00D356C5"/>
    <w:rsid w:val="00D359DE"/>
    <w:rsid w:val="00D35ACA"/>
    <w:rsid w:val="00D35FE5"/>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2C0"/>
    <w:rsid w:val="00D41430"/>
    <w:rsid w:val="00D41BEB"/>
    <w:rsid w:val="00D41C3A"/>
    <w:rsid w:val="00D4200A"/>
    <w:rsid w:val="00D42011"/>
    <w:rsid w:val="00D4209A"/>
    <w:rsid w:val="00D422AD"/>
    <w:rsid w:val="00D422FF"/>
    <w:rsid w:val="00D42D6A"/>
    <w:rsid w:val="00D430CE"/>
    <w:rsid w:val="00D431E1"/>
    <w:rsid w:val="00D436D3"/>
    <w:rsid w:val="00D438E1"/>
    <w:rsid w:val="00D439E1"/>
    <w:rsid w:val="00D43C2E"/>
    <w:rsid w:val="00D4423E"/>
    <w:rsid w:val="00D446BF"/>
    <w:rsid w:val="00D44AD4"/>
    <w:rsid w:val="00D45108"/>
    <w:rsid w:val="00D4515C"/>
    <w:rsid w:val="00D45285"/>
    <w:rsid w:val="00D45547"/>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9D"/>
    <w:rsid w:val="00D5012A"/>
    <w:rsid w:val="00D50276"/>
    <w:rsid w:val="00D50471"/>
    <w:rsid w:val="00D504C2"/>
    <w:rsid w:val="00D5057A"/>
    <w:rsid w:val="00D50AB5"/>
    <w:rsid w:val="00D50B1F"/>
    <w:rsid w:val="00D51000"/>
    <w:rsid w:val="00D5107D"/>
    <w:rsid w:val="00D51DBE"/>
    <w:rsid w:val="00D51E6F"/>
    <w:rsid w:val="00D524FA"/>
    <w:rsid w:val="00D5264B"/>
    <w:rsid w:val="00D52B7C"/>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7B"/>
    <w:rsid w:val="00D609FD"/>
    <w:rsid w:val="00D6129C"/>
    <w:rsid w:val="00D61E0A"/>
    <w:rsid w:val="00D62356"/>
    <w:rsid w:val="00D6261C"/>
    <w:rsid w:val="00D6264F"/>
    <w:rsid w:val="00D626E1"/>
    <w:rsid w:val="00D62ADA"/>
    <w:rsid w:val="00D62C95"/>
    <w:rsid w:val="00D62D92"/>
    <w:rsid w:val="00D62DBB"/>
    <w:rsid w:val="00D630C3"/>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E0"/>
    <w:rsid w:val="00D650BC"/>
    <w:rsid w:val="00D655B1"/>
    <w:rsid w:val="00D656DE"/>
    <w:rsid w:val="00D65B91"/>
    <w:rsid w:val="00D662CE"/>
    <w:rsid w:val="00D665DD"/>
    <w:rsid w:val="00D66633"/>
    <w:rsid w:val="00D66733"/>
    <w:rsid w:val="00D667AC"/>
    <w:rsid w:val="00D667CC"/>
    <w:rsid w:val="00D66E01"/>
    <w:rsid w:val="00D67078"/>
    <w:rsid w:val="00D67273"/>
    <w:rsid w:val="00D672DD"/>
    <w:rsid w:val="00D674AE"/>
    <w:rsid w:val="00D67DB1"/>
    <w:rsid w:val="00D700AA"/>
    <w:rsid w:val="00D703FE"/>
    <w:rsid w:val="00D705BD"/>
    <w:rsid w:val="00D707DD"/>
    <w:rsid w:val="00D70B05"/>
    <w:rsid w:val="00D70B5B"/>
    <w:rsid w:val="00D7210D"/>
    <w:rsid w:val="00D726EE"/>
    <w:rsid w:val="00D72B26"/>
    <w:rsid w:val="00D72E9F"/>
    <w:rsid w:val="00D72F6D"/>
    <w:rsid w:val="00D731B2"/>
    <w:rsid w:val="00D73592"/>
    <w:rsid w:val="00D73606"/>
    <w:rsid w:val="00D73677"/>
    <w:rsid w:val="00D736DA"/>
    <w:rsid w:val="00D739E9"/>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80055"/>
    <w:rsid w:val="00D805FD"/>
    <w:rsid w:val="00D80837"/>
    <w:rsid w:val="00D8092E"/>
    <w:rsid w:val="00D80980"/>
    <w:rsid w:val="00D80F64"/>
    <w:rsid w:val="00D810EF"/>
    <w:rsid w:val="00D81221"/>
    <w:rsid w:val="00D81382"/>
    <w:rsid w:val="00D81519"/>
    <w:rsid w:val="00D816A4"/>
    <w:rsid w:val="00D819AF"/>
    <w:rsid w:val="00D81C02"/>
    <w:rsid w:val="00D81C76"/>
    <w:rsid w:val="00D81FEB"/>
    <w:rsid w:val="00D82BC7"/>
    <w:rsid w:val="00D82C02"/>
    <w:rsid w:val="00D82D71"/>
    <w:rsid w:val="00D82EA2"/>
    <w:rsid w:val="00D82F44"/>
    <w:rsid w:val="00D831D1"/>
    <w:rsid w:val="00D839E6"/>
    <w:rsid w:val="00D83FD7"/>
    <w:rsid w:val="00D84139"/>
    <w:rsid w:val="00D84346"/>
    <w:rsid w:val="00D8434E"/>
    <w:rsid w:val="00D84543"/>
    <w:rsid w:val="00D84867"/>
    <w:rsid w:val="00D848FD"/>
    <w:rsid w:val="00D84C0E"/>
    <w:rsid w:val="00D84E4A"/>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7FE"/>
    <w:rsid w:val="00D92917"/>
    <w:rsid w:val="00D92CAF"/>
    <w:rsid w:val="00D92F46"/>
    <w:rsid w:val="00D936AE"/>
    <w:rsid w:val="00D9380C"/>
    <w:rsid w:val="00D93BBF"/>
    <w:rsid w:val="00D93BFF"/>
    <w:rsid w:val="00D93E55"/>
    <w:rsid w:val="00D9401C"/>
    <w:rsid w:val="00D948BC"/>
    <w:rsid w:val="00D94CF3"/>
    <w:rsid w:val="00D95259"/>
    <w:rsid w:val="00D95982"/>
    <w:rsid w:val="00D95D7E"/>
    <w:rsid w:val="00D95F55"/>
    <w:rsid w:val="00D96222"/>
    <w:rsid w:val="00D9632D"/>
    <w:rsid w:val="00D96525"/>
    <w:rsid w:val="00D96D63"/>
    <w:rsid w:val="00D96EBC"/>
    <w:rsid w:val="00D97032"/>
    <w:rsid w:val="00D97204"/>
    <w:rsid w:val="00D977EB"/>
    <w:rsid w:val="00D978F6"/>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191"/>
    <w:rsid w:val="00DA14FA"/>
    <w:rsid w:val="00DA167B"/>
    <w:rsid w:val="00DA234B"/>
    <w:rsid w:val="00DA2399"/>
    <w:rsid w:val="00DA26FA"/>
    <w:rsid w:val="00DA2AD4"/>
    <w:rsid w:val="00DA2D99"/>
    <w:rsid w:val="00DA2E24"/>
    <w:rsid w:val="00DA300F"/>
    <w:rsid w:val="00DA32D2"/>
    <w:rsid w:val="00DA338B"/>
    <w:rsid w:val="00DA3C74"/>
    <w:rsid w:val="00DA4A55"/>
    <w:rsid w:val="00DA4E64"/>
    <w:rsid w:val="00DA5144"/>
    <w:rsid w:val="00DA5168"/>
    <w:rsid w:val="00DA53AC"/>
    <w:rsid w:val="00DA5911"/>
    <w:rsid w:val="00DA5EB7"/>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5EFC"/>
    <w:rsid w:val="00DB6036"/>
    <w:rsid w:val="00DB635B"/>
    <w:rsid w:val="00DB653A"/>
    <w:rsid w:val="00DB66B2"/>
    <w:rsid w:val="00DB69CC"/>
    <w:rsid w:val="00DB6D6A"/>
    <w:rsid w:val="00DB6DFD"/>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D2"/>
    <w:rsid w:val="00DC272A"/>
    <w:rsid w:val="00DC2AAB"/>
    <w:rsid w:val="00DC2F23"/>
    <w:rsid w:val="00DC3090"/>
    <w:rsid w:val="00DC30A1"/>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A85"/>
    <w:rsid w:val="00DC6AB5"/>
    <w:rsid w:val="00DC6E08"/>
    <w:rsid w:val="00DC6F12"/>
    <w:rsid w:val="00DC7280"/>
    <w:rsid w:val="00DC72A2"/>
    <w:rsid w:val="00DC735C"/>
    <w:rsid w:val="00DC7B92"/>
    <w:rsid w:val="00DC7BD1"/>
    <w:rsid w:val="00DD05DB"/>
    <w:rsid w:val="00DD0731"/>
    <w:rsid w:val="00DD0F4B"/>
    <w:rsid w:val="00DD1142"/>
    <w:rsid w:val="00DD1285"/>
    <w:rsid w:val="00DD1358"/>
    <w:rsid w:val="00DD152A"/>
    <w:rsid w:val="00DD1C14"/>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E"/>
    <w:rsid w:val="00DD694D"/>
    <w:rsid w:val="00DD6F4C"/>
    <w:rsid w:val="00DD73E6"/>
    <w:rsid w:val="00DD7539"/>
    <w:rsid w:val="00DD767C"/>
    <w:rsid w:val="00DD79D0"/>
    <w:rsid w:val="00DD7BEB"/>
    <w:rsid w:val="00DE094D"/>
    <w:rsid w:val="00DE1025"/>
    <w:rsid w:val="00DE1085"/>
    <w:rsid w:val="00DE1133"/>
    <w:rsid w:val="00DE1716"/>
    <w:rsid w:val="00DE17D4"/>
    <w:rsid w:val="00DE1B2C"/>
    <w:rsid w:val="00DE1C56"/>
    <w:rsid w:val="00DE220B"/>
    <w:rsid w:val="00DE2310"/>
    <w:rsid w:val="00DE2631"/>
    <w:rsid w:val="00DE2A08"/>
    <w:rsid w:val="00DE2BF5"/>
    <w:rsid w:val="00DE2DC1"/>
    <w:rsid w:val="00DE2EDE"/>
    <w:rsid w:val="00DE344D"/>
    <w:rsid w:val="00DE3456"/>
    <w:rsid w:val="00DE3488"/>
    <w:rsid w:val="00DE3925"/>
    <w:rsid w:val="00DE3DEB"/>
    <w:rsid w:val="00DE40FE"/>
    <w:rsid w:val="00DE4144"/>
    <w:rsid w:val="00DE45C0"/>
    <w:rsid w:val="00DE4D8E"/>
    <w:rsid w:val="00DE50A2"/>
    <w:rsid w:val="00DE5540"/>
    <w:rsid w:val="00DE5700"/>
    <w:rsid w:val="00DE5A67"/>
    <w:rsid w:val="00DE5B31"/>
    <w:rsid w:val="00DE6164"/>
    <w:rsid w:val="00DE63DB"/>
    <w:rsid w:val="00DE658A"/>
    <w:rsid w:val="00DE683E"/>
    <w:rsid w:val="00DE68B8"/>
    <w:rsid w:val="00DE6C40"/>
    <w:rsid w:val="00DE6FFB"/>
    <w:rsid w:val="00DE722C"/>
    <w:rsid w:val="00DE7330"/>
    <w:rsid w:val="00DE77E5"/>
    <w:rsid w:val="00DE7824"/>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8A"/>
    <w:rsid w:val="00DF3157"/>
    <w:rsid w:val="00DF32DD"/>
    <w:rsid w:val="00DF3427"/>
    <w:rsid w:val="00DF38C5"/>
    <w:rsid w:val="00DF38D7"/>
    <w:rsid w:val="00DF3FA9"/>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CEE"/>
    <w:rsid w:val="00E01A2F"/>
    <w:rsid w:val="00E01A9C"/>
    <w:rsid w:val="00E01B97"/>
    <w:rsid w:val="00E01F30"/>
    <w:rsid w:val="00E01FE2"/>
    <w:rsid w:val="00E020AB"/>
    <w:rsid w:val="00E02610"/>
    <w:rsid w:val="00E02811"/>
    <w:rsid w:val="00E0291D"/>
    <w:rsid w:val="00E02C47"/>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5A8D"/>
    <w:rsid w:val="00E062B5"/>
    <w:rsid w:val="00E0640B"/>
    <w:rsid w:val="00E06493"/>
    <w:rsid w:val="00E06723"/>
    <w:rsid w:val="00E0682B"/>
    <w:rsid w:val="00E06973"/>
    <w:rsid w:val="00E06C0A"/>
    <w:rsid w:val="00E06E86"/>
    <w:rsid w:val="00E07140"/>
    <w:rsid w:val="00E0782E"/>
    <w:rsid w:val="00E078CD"/>
    <w:rsid w:val="00E07A31"/>
    <w:rsid w:val="00E07A91"/>
    <w:rsid w:val="00E07B3B"/>
    <w:rsid w:val="00E07D8A"/>
    <w:rsid w:val="00E07EFA"/>
    <w:rsid w:val="00E10643"/>
    <w:rsid w:val="00E10D6C"/>
    <w:rsid w:val="00E11570"/>
    <w:rsid w:val="00E11876"/>
    <w:rsid w:val="00E11A51"/>
    <w:rsid w:val="00E11F8A"/>
    <w:rsid w:val="00E11F8E"/>
    <w:rsid w:val="00E120A7"/>
    <w:rsid w:val="00E120F1"/>
    <w:rsid w:val="00E1249C"/>
    <w:rsid w:val="00E12591"/>
    <w:rsid w:val="00E12698"/>
    <w:rsid w:val="00E1270E"/>
    <w:rsid w:val="00E12F2F"/>
    <w:rsid w:val="00E13729"/>
    <w:rsid w:val="00E1382C"/>
    <w:rsid w:val="00E139CB"/>
    <w:rsid w:val="00E142FE"/>
    <w:rsid w:val="00E1485E"/>
    <w:rsid w:val="00E1499D"/>
    <w:rsid w:val="00E15355"/>
    <w:rsid w:val="00E157E2"/>
    <w:rsid w:val="00E162C2"/>
    <w:rsid w:val="00E16307"/>
    <w:rsid w:val="00E16382"/>
    <w:rsid w:val="00E164DB"/>
    <w:rsid w:val="00E16FF8"/>
    <w:rsid w:val="00E1720B"/>
    <w:rsid w:val="00E17227"/>
    <w:rsid w:val="00E1725A"/>
    <w:rsid w:val="00E172BE"/>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68E"/>
    <w:rsid w:val="00E23EAF"/>
    <w:rsid w:val="00E23F4D"/>
    <w:rsid w:val="00E240B5"/>
    <w:rsid w:val="00E2433C"/>
    <w:rsid w:val="00E24879"/>
    <w:rsid w:val="00E24D2A"/>
    <w:rsid w:val="00E24D77"/>
    <w:rsid w:val="00E24F0C"/>
    <w:rsid w:val="00E25330"/>
    <w:rsid w:val="00E255B1"/>
    <w:rsid w:val="00E25668"/>
    <w:rsid w:val="00E25700"/>
    <w:rsid w:val="00E25992"/>
    <w:rsid w:val="00E259D9"/>
    <w:rsid w:val="00E263BC"/>
    <w:rsid w:val="00E26569"/>
    <w:rsid w:val="00E2658D"/>
    <w:rsid w:val="00E265BD"/>
    <w:rsid w:val="00E26773"/>
    <w:rsid w:val="00E26915"/>
    <w:rsid w:val="00E26E1C"/>
    <w:rsid w:val="00E271AE"/>
    <w:rsid w:val="00E2762A"/>
    <w:rsid w:val="00E279F5"/>
    <w:rsid w:val="00E27AE1"/>
    <w:rsid w:val="00E27F40"/>
    <w:rsid w:val="00E3022E"/>
    <w:rsid w:val="00E302AA"/>
    <w:rsid w:val="00E3084C"/>
    <w:rsid w:val="00E30D20"/>
    <w:rsid w:val="00E30DAD"/>
    <w:rsid w:val="00E313A3"/>
    <w:rsid w:val="00E318BC"/>
    <w:rsid w:val="00E31EA6"/>
    <w:rsid w:val="00E32141"/>
    <w:rsid w:val="00E3216A"/>
    <w:rsid w:val="00E32585"/>
    <w:rsid w:val="00E32A31"/>
    <w:rsid w:val="00E32A94"/>
    <w:rsid w:val="00E32F90"/>
    <w:rsid w:val="00E32FBC"/>
    <w:rsid w:val="00E3311E"/>
    <w:rsid w:val="00E33144"/>
    <w:rsid w:val="00E331A2"/>
    <w:rsid w:val="00E333FC"/>
    <w:rsid w:val="00E336F7"/>
    <w:rsid w:val="00E338EC"/>
    <w:rsid w:val="00E34105"/>
    <w:rsid w:val="00E34268"/>
    <w:rsid w:val="00E3461B"/>
    <w:rsid w:val="00E34633"/>
    <w:rsid w:val="00E34991"/>
    <w:rsid w:val="00E34DA7"/>
    <w:rsid w:val="00E34E28"/>
    <w:rsid w:val="00E34EDA"/>
    <w:rsid w:val="00E360B7"/>
    <w:rsid w:val="00E360CB"/>
    <w:rsid w:val="00E36430"/>
    <w:rsid w:val="00E36A9D"/>
    <w:rsid w:val="00E3715C"/>
    <w:rsid w:val="00E37302"/>
    <w:rsid w:val="00E374AC"/>
    <w:rsid w:val="00E374CC"/>
    <w:rsid w:val="00E37746"/>
    <w:rsid w:val="00E37A8D"/>
    <w:rsid w:val="00E37B62"/>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20A"/>
    <w:rsid w:val="00E523F2"/>
    <w:rsid w:val="00E525B5"/>
    <w:rsid w:val="00E529C6"/>
    <w:rsid w:val="00E52BDE"/>
    <w:rsid w:val="00E533B2"/>
    <w:rsid w:val="00E537C5"/>
    <w:rsid w:val="00E53894"/>
    <w:rsid w:val="00E539E2"/>
    <w:rsid w:val="00E53F2A"/>
    <w:rsid w:val="00E54141"/>
    <w:rsid w:val="00E54634"/>
    <w:rsid w:val="00E54C3A"/>
    <w:rsid w:val="00E555D1"/>
    <w:rsid w:val="00E557CC"/>
    <w:rsid w:val="00E55AAB"/>
    <w:rsid w:val="00E55D8A"/>
    <w:rsid w:val="00E55E4B"/>
    <w:rsid w:val="00E560AF"/>
    <w:rsid w:val="00E561C6"/>
    <w:rsid w:val="00E56B10"/>
    <w:rsid w:val="00E57016"/>
    <w:rsid w:val="00E571B0"/>
    <w:rsid w:val="00E572B0"/>
    <w:rsid w:val="00E57665"/>
    <w:rsid w:val="00E604CE"/>
    <w:rsid w:val="00E606F8"/>
    <w:rsid w:val="00E60D47"/>
    <w:rsid w:val="00E6102D"/>
    <w:rsid w:val="00E61042"/>
    <w:rsid w:val="00E61407"/>
    <w:rsid w:val="00E61543"/>
    <w:rsid w:val="00E61886"/>
    <w:rsid w:val="00E6197C"/>
    <w:rsid w:val="00E61F08"/>
    <w:rsid w:val="00E62296"/>
    <w:rsid w:val="00E63253"/>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80F"/>
    <w:rsid w:val="00E6693C"/>
    <w:rsid w:val="00E6693E"/>
    <w:rsid w:val="00E66B6C"/>
    <w:rsid w:val="00E6734B"/>
    <w:rsid w:val="00E6737C"/>
    <w:rsid w:val="00E6741F"/>
    <w:rsid w:val="00E67FE3"/>
    <w:rsid w:val="00E700DB"/>
    <w:rsid w:val="00E701B4"/>
    <w:rsid w:val="00E7062C"/>
    <w:rsid w:val="00E708E9"/>
    <w:rsid w:val="00E7187A"/>
    <w:rsid w:val="00E71A37"/>
    <w:rsid w:val="00E71B86"/>
    <w:rsid w:val="00E720E5"/>
    <w:rsid w:val="00E72331"/>
    <w:rsid w:val="00E7248A"/>
    <w:rsid w:val="00E72662"/>
    <w:rsid w:val="00E72FE4"/>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267"/>
    <w:rsid w:val="00E762C6"/>
    <w:rsid w:val="00E76410"/>
    <w:rsid w:val="00E764B2"/>
    <w:rsid w:val="00E7654F"/>
    <w:rsid w:val="00E767A7"/>
    <w:rsid w:val="00E76B01"/>
    <w:rsid w:val="00E76B1F"/>
    <w:rsid w:val="00E77316"/>
    <w:rsid w:val="00E77427"/>
    <w:rsid w:val="00E776F4"/>
    <w:rsid w:val="00E778CC"/>
    <w:rsid w:val="00E77929"/>
    <w:rsid w:val="00E7799D"/>
    <w:rsid w:val="00E77C0E"/>
    <w:rsid w:val="00E77CF8"/>
    <w:rsid w:val="00E77F9A"/>
    <w:rsid w:val="00E80053"/>
    <w:rsid w:val="00E801AC"/>
    <w:rsid w:val="00E80347"/>
    <w:rsid w:val="00E80450"/>
    <w:rsid w:val="00E807BC"/>
    <w:rsid w:val="00E80B86"/>
    <w:rsid w:val="00E8124B"/>
    <w:rsid w:val="00E8125B"/>
    <w:rsid w:val="00E81358"/>
    <w:rsid w:val="00E814A0"/>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6C"/>
    <w:rsid w:val="00E842B5"/>
    <w:rsid w:val="00E8470B"/>
    <w:rsid w:val="00E848AC"/>
    <w:rsid w:val="00E84A6B"/>
    <w:rsid w:val="00E84A8F"/>
    <w:rsid w:val="00E84B86"/>
    <w:rsid w:val="00E84CDC"/>
    <w:rsid w:val="00E84D44"/>
    <w:rsid w:val="00E84E8F"/>
    <w:rsid w:val="00E850A3"/>
    <w:rsid w:val="00E851C6"/>
    <w:rsid w:val="00E85704"/>
    <w:rsid w:val="00E8580D"/>
    <w:rsid w:val="00E85F72"/>
    <w:rsid w:val="00E869D0"/>
    <w:rsid w:val="00E86D31"/>
    <w:rsid w:val="00E86E6B"/>
    <w:rsid w:val="00E86EF0"/>
    <w:rsid w:val="00E86F1C"/>
    <w:rsid w:val="00E871B5"/>
    <w:rsid w:val="00E87615"/>
    <w:rsid w:val="00E87CE2"/>
    <w:rsid w:val="00E87D16"/>
    <w:rsid w:val="00E901CA"/>
    <w:rsid w:val="00E90368"/>
    <w:rsid w:val="00E90646"/>
    <w:rsid w:val="00E909C5"/>
    <w:rsid w:val="00E90BEC"/>
    <w:rsid w:val="00E91926"/>
    <w:rsid w:val="00E91AB4"/>
    <w:rsid w:val="00E91C77"/>
    <w:rsid w:val="00E92012"/>
    <w:rsid w:val="00E92328"/>
    <w:rsid w:val="00E924CF"/>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B7A"/>
    <w:rsid w:val="00EA37C1"/>
    <w:rsid w:val="00EA3BA8"/>
    <w:rsid w:val="00EA3C8B"/>
    <w:rsid w:val="00EA4234"/>
    <w:rsid w:val="00EA4281"/>
    <w:rsid w:val="00EA44BB"/>
    <w:rsid w:val="00EA44C5"/>
    <w:rsid w:val="00EA459C"/>
    <w:rsid w:val="00EA47A7"/>
    <w:rsid w:val="00EA49F8"/>
    <w:rsid w:val="00EA4A29"/>
    <w:rsid w:val="00EA4C02"/>
    <w:rsid w:val="00EA5294"/>
    <w:rsid w:val="00EA5343"/>
    <w:rsid w:val="00EA5767"/>
    <w:rsid w:val="00EA5855"/>
    <w:rsid w:val="00EA58B2"/>
    <w:rsid w:val="00EA5E3E"/>
    <w:rsid w:val="00EA648D"/>
    <w:rsid w:val="00EA661F"/>
    <w:rsid w:val="00EA70F8"/>
    <w:rsid w:val="00EA735E"/>
    <w:rsid w:val="00EA7AF6"/>
    <w:rsid w:val="00EA7C02"/>
    <w:rsid w:val="00EA7DD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C29"/>
    <w:rsid w:val="00EB2FB9"/>
    <w:rsid w:val="00EB36C9"/>
    <w:rsid w:val="00EB3BAC"/>
    <w:rsid w:val="00EB3DC7"/>
    <w:rsid w:val="00EB47C7"/>
    <w:rsid w:val="00EB4B19"/>
    <w:rsid w:val="00EB4BEF"/>
    <w:rsid w:val="00EB4BFA"/>
    <w:rsid w:val="00EB4C84"/>
    <w:rsid w:val="00EB4D13"/>
    <w:rsid w:val="00EB4F49"/>
    <w:rsid w:val="00EB53A5"/>
    <w:rsid w:val="00EB5791"/>
    <w:rsid w:val="00EB5950"/>
    <w:rsid w:val="00EB595A"/>
    <w:rsid w:val="00EB5A47"/>
    <w:rsid w:val="00EB5B1F"/>
    <w:rsid w:val="00EB5B49"/>
    <w:rsid w:val="00EB5DC2"/>
    <w:rsid w:val="00EB6045"/>
    <w:rsid w:val="00EB6247"/>
    <w:rsid w:val="00EB6287"/>
    <w:rsid w:val="00EB644D"/>
    <w:rsid w:val="00EB647F"/>
    <w:rsid w:val="00EB6A76"/>
    <w:rsid w:val="00EB6C0B"/>
    <w:rsid w:val="00EB6EDA"/>
    <w:rsid w:val="00EB7626"/>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E6"/>
    <w:rsid w:val="00EC3114"/>
    <w:rsid w:val="00EC31EF"/>
    <w:rsid w:val="00EC322B"/>
    <w:rsid w:val="00EC3316"/>
    <w:rsid w:val="00EC3A21"/>
    <w:rsid w:val="00EC3ED4"/>
    <w:rsid w:val="00EC433F"/>
    <w:rsid w:val="00EC4653"/>
    <w:rsid w:val="00EC4948"/>
    <w:rsid w:val="00EC4A6C"/>
    <w:rsid w:val="00EC4DE7"/>
    <w:rsid w:val="00EC4E73"/>
    <w:rsid w:val="00EC5171"/>
    <w:rsid w:val="00EC52A4"/>
    <w:rsid w:val="00EC5933"/>
    <w:rsid w:val="00EC5A82"/>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244B"/>
    <w:rsid w:val="00ED267F"/>
    <w:rsid w:val="00ED2991"/>
    <w:rsid w:val="00ED37BC"/>
    <w:rsid w:val="00ED39C7"/>
    <w:rsid w:val="00ED44C2"/>
    <w:rsid w:val="00ED48DF"/>
    <w:rsid w:val="00ED5218"/>
    <w:rsid w:val="00ED56E5"/>
    <w:rsid w:val="00ED59A1"/>
    <w:rsid w:val="00ED5C4B"/>
    <w:rsid w:val="00ED6252"/>
    <w:rsid w:val="00ED6303"/>
    <w:rsid w:val="00ED664A"/>
    <w:rsid w:val="00ED6955"/>
    <w:rsid w:val="00ED6CAF"/>
    <w:rsid w:val="00ED6E38"/>
    <w:rsid w:val="00ED736F"/>
    <w:rsid w:val="00ED738E"/>
    <w:rsid w:val="00ED76CE"/>
    <w:rsid w:val="00ED76D9"/>
    <w:rsid w:val="00ED7ECA"/>
    <w:rsid w:val="00EE0440"/>
    <w:rsid w:val="00EE06DC"/>
    <w:rsid w:val="00EE09EB"/>
    <w:rsid w:val="00EE0AEC"/>
    <w:rsid w:val="00EE0BE4"/>
    <w:rsid w:val="00EE0D68"/>
    <w:rsid w:val="00EE0D8D"/>
    <w:rsid w:val="00EE0DD3"/>
    <w:rsid w:val="00EE10A4"/>
    <w:rsid w:val="00EE11AD"/>
    <w:rsid w:val="00EE18EC"/>
    <w:rsid w:val="00EE1EEB"/>
    <w:rsid w:val="00EE23A1"/>
    <w:rsid w:val="00EE2A34"/>
    <w:rsid w:val="00EE3142"/>
    <w:rsid w:val="00EE3B8A"/>
    <w:rsid w:val="00EE3C4B"/>
    <w:rsid w:val="00EE3D57"/>
    <w:rsid w:val="00EE3E20"/>
    <w:rsid w:val="00EE4175"/>
    <w:rsid w:val="00EE4306"/>
    <w:rsid w:val="00EE4ECE"/>
    <w:rsid w:val="00EE50E7"/>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99E"/>
    <w:rsid w:val="00EF19D4"/>
    <w:rsid w:val="00EF1C08"/>
    <w:rsid w:val="00EF1D67"/>
    <w:rsid w:val="00EF1D7F"/>
    <w:rsid w:val="00EF21F3"/>
    <w:rsid w:val="00EF2B8A"/>
    <w:rsid w:val="00EF2FEA"/>
    <w:rsid w:val="00EF303C"/>
    <w:rsid w:val="00EF3221"/>
    <w:rsid w:val="00EF38BD"/>
    <w:rsid w:val="00EF3C25"/>
    <w:rsid w:val="00EF4022"/>
    <w:rsid w:val="00EF41E9"/>
    <w:rsid w:val="00EF4310"/>
    <w:rsid w:val="00EF4423"/>
    <w:rsid w:val="00EF48C7"/>
    <w:rsid w:val="00EF4B29"/>
    <w:rsid w:val="00EF4DC4"/>
    <w:rsid w:val="00EF5193"/>
    <w:rsid w:val="00EF5557"/>
    <w:rsid w:val="00EF5563"/>
    <w:rsid w:val="00EF5DBE"/>
    <w:rsid w:val="00EF5F08"/>
    <w:rsid w:val="00EF62B5"/>
    <w:rsid w:val="00EF671E"/>
    <w:rsid w:val="00EF6727"/>
    <w:rsid w:val="00EF674A"/>
    <w:rsid w:val="00EF67BA"/>
    <w:rsid w:val="00EF6C39"/>
    <w:rsid w:val="00EF6C9C"/>
    <w:rsid w:val="00EF6E3C"/>
    <w:rsid w:val="00EF744B"/>
    <w:rsid w:val="00EF7A48"/>
    <w:rsid w:val="00F00159"/>
    <w:rsid w:val="00F001C1"/>
    <w:rsid w:val="00F0059F"/>
    <w:rsid w:val="00F00627"/>
    <w:rsid w:val="00F00C09"/>
    <w:rsid w:val="00F00C3F"/>
    <w:rsid w:val="00F00DA2"/>
    <w:rsid w:val="00F00EB3"/>
    <w:rsid w:val="00F01686"/>
    <w:rsid w:val="00F019DD"/>
    <w:rsid w:val="00F01A1F"/>
    <w:rsid w:val="00F01CB1"/>
    <w:rsid w:val="00F01F1A"/>
    <w:rsid w:val="00F0255A"/>
    <w:rsid w:val="00F026E3"/>
    <w:rsid w:val="00F03233"/>
    <w:rsid w:val="00F03753"/>
    <w:rsid w:val="00F0378E"/>
    <w:rsid w:val="00F039FE"/>
    <w:rsid w:val="00F03EAD"/>
    <w:rsid w:val="00F04121"/>
    <w:rsid w:val="00F041C4"/>
    <w:rsid w:val="00F04239"/>
    <w:rsid w:val="00F048F4"/>
    <w:rsid w:val="00F04983"/>
    <w:rsid w:val="00F04BC3"/>
    <w:rsid w:val="00F04D42"/>
    <w:rsid w:val="00F05898"/>
    <w:rsid w:val="00F05996"/>
    <w:rsid w:val="00F05A19"/>
    <w:rsid w:val="00F05A28"/>
    <w:rsid w:val="00F05AA5"/>
    <w:rsid w:val="00F05DF9"/>
    <w:rsid w:val="00F06487"/>
    <w:rsid w:val="00F064F9"/>
    <w:rsid w:val="00F07002"/>
    <w:rsid w:val="00F070F6"/>
    <w:rsid w:val="00F07587"/>
    <w:rsid w:val="00F076B3"/>
    <w:rsid w:val="00F076DE"/>
    <w:rsid w:val="00F078F4"/>
    <w:rsid w:val="00F079A3"/>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312B"/>
    <w:rsid w:val="00F13941"/>
    <w:rsid w:val="00F13B2C"/>
    <w:rsid w:val="00F14405"/>
    <w:rsid w:val="00F1445F"/>
    <w:rsid w:val="00F144FE"/>
    <w:rsid w:val="00F145DF"/>
    <w:rsid w:val="00F14CF3"/>
    <w:rsid w:val="00F14DDB"/>
    <w:rsid w:val="00F1521E"/>
    <w:rsid w:val="00F15534"/>
    <w:rsid w:val="00F15557"/>
    <w:rsid w:val="00F15B58"/>
    <w:rsid w:val="00F15E7B"/>
    <w:rsid w:val="00F16516"/>
    <w:rsid w:val="00F16728"/>
    <w:rsid w:val="00F16DFE"/>
    <w:rsid w:val="00F176B7"/>
    <w:rsid w:val="00F1789D"/>
    <w:rsid w:val="00F17922"/>
    <w:rsid w:val="00F17A82"/>
    <w:rsid w:val="00F17D32"/>
    <w:rsid w:val="00F203A7"/>
    <w:rsid w:val="00F2044D"/>
    <w:rsid w:val="00F20579"/>
    <w:rsid w:val="00F20859"/>
    <w:rsid w:val="00F20F0E"/>
    <w:rsid w:val="00F20F66"/>
    <w:rsid w:val="00F214D0"/>
    <w:rsid w:val="00F21940"/>
    <w:rsid w:val="00F21AF9"/>
    <w:rsid w:val="00F21B6C"/>
    <w:rsid w:val="00F21BAB"/>
    <w:rsid w:val="00F21C9E"/>
    <w:rsid w:val="00F21F98"/>
    <w:rsid w:val="00F2263B"/>
    <w:rsid w:val="00F2286E"/>
    <w:rsid w:val="00F22A9E"/>
    <w:rsid w:val="00F22D00"/>
    <w:rsid w:val="00F234CA"/>
    <w:rsid w:val="00F237F2"/>
    <w:rsid w:val="00F23A71"/>
    <w:rsid w:val="00F23C11"/>
    <w:rsid w:val="00F2403B"/>
    <w:rsid w:val="00F247E6"/>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C3"/>
    <w:rsid w:val="00F3041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01"/>
    <w:rsid w:val="00F37D74"/>
    <w:rsid w:val="00F40466"/>
    <w:rsid w:val="00F40715"/>
    <w:rsid w:val="00F4087C"/>
    <w:rsid w:val="00F409D3"/>
    <w:rsid w:val="00F40FED"/>
    <w:rsid w:val="00F41056"/>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FC2"/>
    <w:rsid w:val="00F518E9"/>
    <w:rsid w:val="00F51C2D"/>
    <w:rsid w:val="00F5252C"/>
    <w:rsid w:val="00F52868"/>
    <w:rsid w:val="00F52B28"/>
    <w:rsid w:val="00F52E59"/>
    <w:rsid w:val="00F53288"/>
    <w:rsid w:val="00F53649"/>
    <w:rsid w:val="00F53BE5"/>
    <w:rsid w:val="00F541E4"/>
    <w:rsid w:val="00F5468E"/>
    <w:rsid w:val="00F54B23"/>
    <w:rsid w:val="00F551F0"/>
    <w:rsid w:val="00F55294"/>
    <w:rsid w:val="00F55925"/>
    <w:rsid w:val="00F55954"/>
    <w:rsid w:val="00F55AFC"/>
    <w:rsid w:val="00F55CB3"/>
    <w:rsid w:val="00F56078"/>
    <w:rsid w:val="00F5609C"/>
    <w:rsid w:val="00F56921"/>
    <w:rsid w:val="00F56C09"/>
    <w:rsid w:val="00F56E8D"/>
    <w:rsid w:val="00F56FFD"/>
    <w:rsid w:val="00F57014"/>
    <w:rsid w:val="00F57493"/>
    <w:rsid w:val="00F57CC0"/>
    <w:rsid w:val="00F57F2E"/>
    <w:rsid w:val="00F60046"/>
    <w:rsid w:val="00F600A1"/>
    <w:rsid w:val="00F601F7"/>
    <w:rsid w:val="00F60493"/>
    <w:rsid w:val="00F606DE"/>
    <w:rsid w:val="00F60920"/>
    <w:rsid w:val="00F6097F"/>
    <w:rsid w:val="00F60A64"/>
    <w:rsid w:val="00F60D2D"/>
    <w:rsid w:val="00F60E3A"/>
    <w:rsid w:val="00F60EFD"/>
    <w:rsid w:val="00F61206"/>
    <w:rsid w:val="00F6173D"/>
    <w:rsid w:val="00F6178A"/>
    <w:rsid w:val="00F61F08"/>
    <w:rsid w:val="00F61FAC"/>
    <w:rsid w:val="00F622AE"/>
    <w:rsid w:val="00F625D4"/>
    <w:rsid w:val="00F62921"/>
    <w:rsid w:val="00F62CDC"/>
    <w:rsid w:val="00F62DB6"/>
    <w:rsid w:val="00F62DE2"/>
    <w:rsid w:val="00F63470"/>
    <w:rsid w:val="00F63A1C"/>
    <w:rsid w:val="00F63B12"/>
    <w:rsid w:val="00F63EFA"/>
    <w:rsid w:val="00F64357"/>
    <w:rsid w:val="00F6435A"/>
    <w:rsid w:val="00F644FC"/>
    <w:rsid w:val="00F64787"/>
    <w:rsid w:val="00F6479D"/>
    <w:rsid w:val="00F64D3A"/>
    <w:rsid w:val="00F64EDB"/>
    <w:rsid w:val="00F64FA2"/>
    <w:rsid w:val="00F65183"/>
    <w:rsid w:val="00F65326"/>
    <w:rsid w:val="00F65423"/>
    <w:rsid w:val="00F65882"/>
    <w:rsid w:val="00F658A6"/>
    <w:rsid w:val="00F65918"/>
    <w:rsid w:val="00F65A1A"/>
    <w:rsid w:val="00F65AA0"/>
    <w:rsid w:val="00F65FED"/>
    <w:rsid w:val="00F660E2"/>
    <w:rsid w:val="00F66240"/>
    <w:rsid w:val="00F663D9"/>
    <w:rsid w:val="00F665FF"/>
    <w:rsid w:val="00F669FB"/>
    <w:rsid w:val="00F66C06"/>
    <w:rsid w:val="00F66CA3"/>
    <w:rsid w:val="00F66E61"/>
    <w:rsid w:val="00F6747A"/>
    <w:rsid w:val="00F67B78"/>
    <w:rsid w:val="00F67BF8"/>
    <w:rsid w:val="00F67C75"/>
    <w:rsid w:val="00F70006"/>
    <w:rsid w:val="00F706F6"/>
    <w:rsid w:val="00F70906"/>
    <w:rsid w:val="00F70959"/>
    <w:rsid w:val="00F70BBE"/>
    <w:rsid w:val="00F70C41"/>
    <w:rsid w:val="00F70D11"/>
    <w:rsid w:val="00F70F7E"/>
    <w:rsid w:val="00F7167D"/>
    <w:rsid w:val="00F71865"/>
    <w:rsid w:val="00F71A14"/>
    <w:rsid w:val="00F71D8E"/>
    <w:rsid w:val="00F71EF3"/>
    <w:rsid w:val="00F72069"/>
    <w:rsid w:val="00F7217C"/>
    <w:rsid w:val="00F72203"/>
    <w:rsid w:val="00F72449"/>
    <w:rsid w:val="00F724DC"/>
    <w:rsid w:val="00F72536"/>
    <w:rsid w:val="00F72627"/>
    <w:rsid w:val="00F728C0"/>
    <w:rsid w:val="00F72C62"/>
    <w:rsid w:val="00F72C70"/>
    <w:rsid w:val="00F72DCF"/>
    <w:rsid w:val="00F72F52"/>
    <w:rsid w:val="00F734D8"/>
    <w:rsid w:val="00F73588"/>
    <w:rsid w:val="00F73619"/>
    <w:rsid w:val="00F73988"/>
    <w:rsid w:val="00F73F29"/>
    <w:rsid w:val="00F74746"/>
    <w:rsid w:val="00F749EC"/>
    <w:rsid w:val="00F74A1C"/>
    <w:rsid w:val="00F74A8C"/>
    <w:rsid w:val="00F74CD7"/>
    <w:rsid w:val="00F750DA"/>
    <w:rsid w:val="00F75263"/>
    <w:rsid w:val="00F753DA"/>
    <w:rsid w:val="00F75D01"/>
    <w:rsid w:val="00F760CA"/>
    <w:rsid w:val="00F760F3"/>
    <w:rsid w:val="00F761AA"/>
    <w:rsid w:val="00F76254"/>
    <w:rsid w:val="00F76284"/>
    <w:rsid w:val="00F765C4"/>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14"/>
    <w:rsid w:val="00F82737"/>
    <w:rsid w:val="00F82C50"/>
    <w:rsid w:val="00F82E6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AFF"/>
    <w:rsid w:val="00F84B72"/>
    <w:rsid w:val="00F85233"/>
    <w:rsid w:val="00F855AF"/>
    <w:rsid w:val="00F857A5"/>
    <w:rsid w:val="00F858AB"/>
    <w:rsid w:val="00F85C31"/>
    <w:rsid w:val="00F85C6C"/>
    <w:rsid w:val="00F8626D"/>
    <w:rsid w:val="00F869C4"/>
    <w:rsid w:val="00F87011"/>
    <w:rsid w:val="00F8728E"/>
    <w:rsid w:val="00F872E7"/>
    <w:rsid w:val="00F87652"/>
    <w:rsid w:val="00F87984"/>
    <w:rsid w:val="00F87AD3"/>
    <w:rsid w:val="00F87B0B"/>
    <w:rsid w:val="00F87DA4"/>
    <w:rsid w:val="00F87EE7"/>
    <w:rsid w:val="00F90560"/>
    <w:rsid w:val="00F90ACB"/>
    <w:rsid w:val="00F90C36"/>
    <w:rsid w:val="00F90E15"/>
    <w:rsid w:val="00F910F3"/>
    <w:rsid w:val="00F913D2"/>
    <w:rsid w:val="00F915FC"/>
    <w:rsid w:val="00F91BED"/>
    <w:rsid w:val="00F91C9E"/>
    <w:rsid w:val="00F91D33"/>
    <w:rsid w:val="00F91DDB"/>
    <w:rsid w:val="00F92774"/>
    <w:rsid w:val="00F92ECE"/>
    <w:rsid w:val="00F9326C"/>
    <w:rsid w:val="00F9363F"/>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CC"/>
    <w:rsid w:val="00F97731"/>
    <w:rsid w:val="00F9778D"/>
    <w:rsid w:val="00F97944"/>
    <w:rsid w:val="00F97990"/>
    <w:rsid w:val="00F97B23"/>
    <w:rsid w:val="00F97CDA"/>
    <w:rsid w:val="00F97E1C"/>
    <w:rsid w:val="00FA020F"/>
    <w:rsid w:val="00FA024D"/>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4A"/>
    <w:rsid w:val="00FA37F6"/>
    <w:rsid w:val="00FA38F0"/>
    <w:rsid w:val="00FA3B82"/>
    <w:rsid w:val="00FA3C90"/>
    <w:rsid w:val="00FA3EA6"/>
    <w:rsid w:val="00FA3F45"/>
    <w:rsid w:val="00FA4147"/>
    <w:rsid w:val="00FA4EB5"/>
    <w:rsid w:val="00FA4FEC"/>
    <w:rsid w:val="00FA564E"/>
    <w:rsid w:val="00FA5AB4"/>
    <w:rsid w:val="00FA5BA1"/>
    <w:rsid w:val="00FA5BCB"/>
    <w:rsid w:val="00FA60C3"/>
    <w:rsid w:val="00FA61A8"/>
    <w:rsid w:val="00FA637E"/>
    <w:rsid w:val="00FA6709"/>
    <w:rsid w:val="00FA681C"/>
    <w:rsid w:val="00FA6910"/>
    <w:rsid w:val="00FA6BE0"/>
    <w:rsid w:val="00FA6CE3"/>
    <w:rsid w:val="00FA7288"/>
    <w:rsid w:val="00FA7526"/>
    <w:rsid w:val="00FA75F6"/>
    <w:rsid w:val="00FA7952"/>
    <w:rsid w:val="00FA7C90"/>
    <w:rsid w:val="00FB00B7"/>
    <w:rsid w:val="00FB00C9"/>
    <w:rsid w:val="00FB0533"/>
    <w:rsid w:val="00FB0716"/>
    <w:rsid w:val="00FB084B"/>
    <w:rsid w:val="00FB0A02"/>
    <w:rsid w:val="00FB0AC9"/>
    <w:rsid w:val="00FB0C32"/>
    <w:rsid w:val="00FB0DF0"/>
    <w:rsid w:val="00FB0E39"/>
    <w:rsid w:val="00FB0E87"/>
    <w:rsid w:val="00FB133A"/>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AB"/>
    <w:rsid w:val="00FB590E"/>
    <w:rsid w:val="00FB596B"/>
    <w:rsid w:val="00FB5E72"/>
    <w:rsid w:val="00FB6866"/>
    <w:rsid w:val="00FB6918"/>
    <w:rsid w:val="00FB69CC"/>
    <w:rsid w:val="00FB6B30"/>
    <w:rsid w:val="00FB6B37"/>
    <w:rsid w:val="00FB6FD7"/>
    <w:rsid w:val="00FB7F19"/>
    <w:rsid w:val="00FB7F54"/>
    <w:rsid w:val="00FC019A"/>
    <w:rsid w:val="00FC0373"/>
    <w:rsid w:val="00FC0BB5"/>
    <w:rsid w:val="00FC0D2D"/>
    <w:rsid w:val="00FC105B"/>
    <w:rsid w:val="00FC1075"/>
    <w:rsid w:val="00FC1093"/>
    <w:rsid w:val="00FC10AB"/>
    <w:rsid w:val="00FC165F"/>
    <w:rsid w:val="00FC19E0"/>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D61"/>
    <w:rsid w:val="00FC4E99"/>
    <w:rsid w:val="00FC4F1F"/>
    <w:rsid w:val="00FC50CD"/>
    <w:rsid w:val="00FC50D6"/>
    <w:rsid w:val="00FC52E7"/>
    <w:rsid w:val="00FC54C0"/>
    <w:rsid w:val="00FC5AE4"/>
    <w:rsid w:val="00FC5B55"/>
    <w:rsid w:val="00FC5EFA"/>
    <w:rsid w:val="00FC5FF1"/>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3B6"/>
    <w:rsid w:val="00FD04BB"/>
    <w:rsid w:val="00FD0C28"/>
    <w:rsid w:val="00FD0C8E"/>
    <w:rsid w:val="00FD0CF7"/>
    <w:rsid w:val="00FD0E1E"/>
    <w:rsid w:val="00FD0EAC"/>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D5E"/>
    <w:rsid w:val="00FD4E1E"/>
    <w:rsid w:val="00FD4EDA"/>
    <w:rsid w:val="00FD4F12"/>
    <w:rsid w:val="00FD4F20"/>
    <w:rsid w:val="00FD51D4"/>
    <w:rsid w:val="00FD56F4"/>
    <w:rsid w:val="00FD5818"/>
    <w:rsid w:val="00FD5D3B"/>
    <w:rsid w:val="00FD6342"/>
    <w:rsid w:val="00FD6371"/>
    <w:rsid w:val="00FD638D"/>
    <w:rsid w:val="00FD6708"/>
    <w:rsid w:val="00FD6805"/>
    <w:rsid w:val="00FD6A7C"/>
    <w:rsid w:val="00FD6AE8"/>
    <w:rsid w:val="00FE0725"/>
    <w:rsid w:val="00FE08A4"/>
    <w:rsid w:val="00FE0FD2"/>
    <w:rsid w:val="00FE131C"/>
    <w:rsid w:val="00FE1784"/>
    <w:rsid w:val="00FE18D3"/>
    <w:rsid w:val="00FE1AF4"/>
    <w:rsid w:val="00FE1C0E"/>
    <w:rsid w:val="00FE1F44"/>
    <w:rsid w:val="00FE26CE"/>
    <w:rsid w:val="00FE2788"/>
    <w:rsid w:val="00FE2949"/>
    <w:rsid w:val="00FE2976"/>
    <w:rsid w:val="00FE30B7"/>
    <w:rsid w:val="00FE3A2E"/>
    <w:rsid w:val="00FE3AAB"/>
    <w:rsid w:val="00FE3C63"/>
    <w:rsid w:val="00FE3C82"/>
    <w:rsid w:val="00FE3D94"/>
    <w:rsid w:val="00FE3FF0"/>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614"/>
    <w:rsid w:val="00FF0C84"/>
    <w:rsid w:val="00FF0E73"/>
    <w:rsid w:val="00FF0FD0"/>
    <w:rsid w:val="00FF112D"/>
    <w:rsid w:val="00FF1168"/>
    <w:rsid w:val="00FF1564"/>
    <w:rsid w:val="00FF1610"/>
    <w:rsid w:val="00FF1BE6"/>
    <w:rsid w:val="00FF2135"/>
    <w:rsid w:val="00FF23F9"/>
    <w:rsid w:val="00FF2425"/>
    <w:rsid w:val="00FF25C1"/>
    <w:rsid w:val="00FF2FB9"/>
    <w:rsid w:val="00FF3104"/>
    <w:rsid w:val="00FF35E6"/>
    <w:rsid w:val="00FF3702"/>
    <w:rsid w:val="00FF3AA1"/>
    <w:rsid w:val="00FF3EA7"/>
    <w:rsid w:val="00FF4020"/>
    <w:rsid w:val="00FF410F"/>
    <w:rsid w:val="00FF4467"/>
    <w:rsid w:val="00FF44D6"/>
    <w:rsid w:val="00FF44DF"/>
    <w:rsid w:val="00FF472B"/>
    <w:rsid w:val="00FF4986"/>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70A3"/>
    <w:rsid w:val="00FF73D4"/>
    <w:rsid w:val="00FF7AB6"/>
    <w:rsid w:val="00FF7AD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64110E"/>
    <w:rsid w:val="07967227"/>
    <w:rsid w:val="07BB130C"/>
    <w:rsid w:val="07C273B2"/>
    <w:rsid w:val="07C3385F"/>
    <w:rsid w:val="07E3074B"/>
    <w:rsid w:val="07FD7A45"/>
    <w:rsid w:val="08041F00"/>
    <w:rsid w:val="0836CD03"/>
    <w:rsid w:val="08668511"/>
    <w:rsid w:val="087D6884"/>
    <w:rsid w:val="0893962A"/>
    <w:rsid w:val="08939BD5"/>
    <w:rsid w:val="08B9C63A"/>
    <w:rsid w:val="08F7B0FA"/>
    <w:rsid w:val="08F9A760"/>
    <w:rsid w:val="0951F5D7"/>
    <w:rsid w:val="096514EF"/>
    <w:rsid w:val="098B4FF3"/>
    <w:rsid w:val="09B84D75"/>
    <w:rsid w:val="09C94818"/>
    <w:rsid w:val="09E51826"/>
    <w:rsid w:val="09EC226D"/>
    <w:rsid w:val="09EEBDB6"/>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502DED"/>
    <w:rsid w:val="0E828F88"/>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72A039"/>
    <w:rsid w:val="13CDB137"/>
    <w:rsid w:val="13D455F2"/>
    <w:rsid w:val="13EC7F47"/>
    <w:rsid w:val="13F3880E"/>
    <w:rsid w:val="140A6FFE"/>
    <w:rsid w:val="145619DC"/>
    <w:rsid w:val="145F9B07"/>
    <w:rsid w:val="1467A5CA"/>
    <w:rsid w:val="147175AA"/>
    <w:rsid w:val="14738CD1"/>
    <w:rsid w:val="14FFC6C7"/>
    <w:rsid w:val="15030682"/>
    <w:rsid w:val="156D4AD6"/>
    <w:rsid w:val="158A2E45"/>
    <w:rsid w:val="158CCC27"/>
    <w:rsid w:val="159058F7"/>
    <w:rsid w:val="15A0AD39"/>
    <w:rsid w:val="15BC27B9"/>
    <w:rsid w:val="160445A6"/>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DC6C39"/>
    <w:rsid w:val="18F38A09"/>
    <w:rsid w:val="191DDD94"/>
    <w:rsid w:val="1932981C"/>
    <w:rsid w:val="1963D1E1"/>
    <w:rsid w:val="197D70D8"/>
    <w:rsid w:val="1985D585"/>
    <w:rsid w:val="1989F8C8"/>
    <w:rsid w:val="1991BE1F"/>
    <w:rsid w:val="19A427E6"/>
    <w:rsid w:val="19DABE80"/>
    <w:rsid w:val="19EA4CCA"/>
    <w:rsid w:val="19EBB923"/>
    <w:rsid w:val="1A01AEBF"/>
    <w:rsid w:val="1A29C138"/>
    <w:rsid w:val="1A2E479A"/>
    <w:rsid w:val="1A4E6A9E"/>
    <w:rsid w:val="1A8A2B06"/>
    <w:rsid w:val="1A8D6D9D"/>
    <w:rsid w:val="1A9EDDD7"/>
    <w:rsid w:val="1ACF7B02"/>
    <w:rsid w:val="1AD02EE5"/>
    <w:rsid w:val="1ADB8288"/>
    <w:rsid w:val="1AEA9276"/>
    <w:rsid w:val="1AF48A2B"/>
    <w:rsid w:val="1B156CD5"/>
    <w:rsid w:val="1B4BE0E1"/>
    <w:rsid w:val="1B98F7FC"/>
    <w:rsid w:val="1BA8CC92"/>
    <w:rsid w:val="1BC59007"/>
    <w:rsid w:val="1BCC8ED1"/>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F5E1C39"/>
    <w:rsid w:val="1F761673"/>
    <w:rsid w:val="1F8B4B21"/>
    <w:rsid w:val="1FA1E438"/>
    <w:rsid w:val="1FBAD9C4"/>
    <w:rsid w:val="1FE13614"/>
    <w:rsid w:val="1FFFD0B3"/>
    <w:rsid w:val="200496B6"/>
    <w:rsid w:val="20165B03"/>
    <w:rsid w:val="20626EBA"/>
    <w:rsid w:val="20794D08"/>
    <w:rsid w:val="208203DC"/>
    <w:rsid w:val="208F42A4"/>
    <w:rsid w:val="20964ED9"/>
    <w:rsid w:val="20B38A4D"/>
    <w:rsid w:val="20B4539B"/>
    <w:rsid w:val="20C542C1"/>
    <w:rsid w:val="20C98C9B"/>
    <w:rsid w:val="20D83C9D"/>
    <w:rsid w:val="20FA523C"/>
    <w:rsid w:val="20FB8031"/>
    <w:rsid w:val="2106F642"/>
    <w:rsid w:val="210B0685"/>
    <w:rsid w:val="2142E6CC"/>
    <w:rsid w:val="2161A4FE"/>
    <w:rsid w:val="216BBC98"/>
    <w:rsid w:val="21D281A6"/>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BBB54"/>
    <w:rsid w:val="2B5D8A1A"/>
    <w:rsid w:val="2B8B3161"/>
    <w:rsid w:val="2B9B823F"/>
    <w:rsid w:val="2BA510BF"/>
    <w:rsid w:val="2BB7EAC0"/>
    <w:rsid w:val="2C04D012"/>
    <w:rsid w:val="2C06F949"/>
    <w:rsid w:val="2C360B83"/>
    <w:rsid w:val="2C44F16E"/>
    <w:rsid w:val="2C7198A7"/>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123C0A"/>
    <w:rsid w:val="2F278F5A"/>
    <w:rsid w:val="2F2BC105"/>
    <w:rsid w:val="2F63AB02"/>
    <w:rsid w:val="2F9B7C09"/>
    <w:rsid w:val="2FB70902"/>
    <w:rsid w:val="2FF30E95"/>
    <w:rsid w:val="30057665"/>
    <w:rsid w:val="30076252"/>
    <w:rsid w:val="3009F208"/>
    <w:rsid w:val="300CDAC7"/>
    <w:rsid w:val="303BE9B9"/>
    <w:rsid w:val="304139F5"/>
    <w:rsid w:val="306395A3"/>
    <w:rsid w:val="306E13DF"/>
    <w:rsid w:val="308A157C"/>
    <w:rsid w:val="30C32013"/>
    <w:rsid w:val="30F0847B"/>
    <w:rsid w:val="30F82555"/>
    <w:rsid w:val="31016543"/>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800D07"/>
    <w:rsid w:val="3FBBC1CA"/>
    <w:rsid w:val="3FE42263"/>
    <w:rsid w:val="3FF64894"/>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339C9D5"/>
    <w:rsid w:val="43C20830"/>
    <w:rsid w:val="440D1EE8"/>
    <w:rsid w:val="440E5728"/>
    <w:rsid w:val="4451841E"/>
    <w:rsid w:val="4464C28B"/>
    <w:rsid w:val="449E76C8"/>
    <w:rsid w:val="44A4092D"/>
    <w:rsid w:val="44E6C6AF"/>
    <w:rsid w:val="44FCEF1C"/>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77AE2"/>
    <w:rsid w:val="46B09F0F"/>
    <w:rsid w:val="46D33930"/>
    <w:rsid w:val="46F1A487"/>
    <w:rsid w:val="46F6A34B"/>
    <w:rsid w:val="47007A99"/>
    <w:rsid w:val="471107B6"/>
    <w:rsid w:val="47281775"/>
    <w:rsid w:val="4795376F"/>
    <w:rsid w:val="47A64694"/>
    <w:rsid w:val="47B30D23"/>
    <w:rsid w:val="47B59CD9"/>
    <w:rsid w:val="47B66B7E"/>
    <w:rsid w:val="48235507"/>
    <w:rsid w:val="4840DD1F"/>
    <w:rsid w:val="4846081E"/>
    <w:rsid w:val="484E4BA1"/>
    <w:rsid w:val="48527FA9"/>
    <w:rsid w:val="487D1D3A"/>
    <w:rsid w:val="489A62C9"/>
    <w:rsid w:val="48BE02D6"/>
    <w:rsid w:val="48F1467C"/>
    <w:rsid w:val="49227558"/>
    <w:rsid w:val="492838F6"/>
    <w:rsid w:val="492AFB7D"/>
    <w:rsid w:val="495A645E"/>
    <w:rsid w:val="495E7666"/>
    <w:rsid w:val="496B0388"/>
    <w:rsid w:val="497048B5"/>
    <w:rsid w:val="4990B684"/>
    <w:rsid w:val="49973A4F"/>
    <w:rsid w:val="49B17666"/>
    <w:rsid w:val="49D84CCA"/>
    <w:rsid w:val="49DFFB3C"/>
    <w:rsid w:val="49F5E075"/>
    <w:rsid w:val="4A1171F6"/>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40420E"/>
    <w:rsid w:val="4C5D95B3"/>
    <w:rsid w:val="4C625B10"/>
    <w:rsid w:val="4C64478E"/>
    <w:rsid w:val="4C819887"/>
    <w:rsid w:val="4C82D880"/>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51BA3D"/>
    <w:rsid w:val="4F67DBF2"/>
    <w:rsid w:val="4F6A09F3"/>
    <w:rsid w:val="4F7E8099"/>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BA3AB4"/>
    <w:rsid w:val="52CC33BC"/>
    <w:rsid w:val="52D6E9EB"/>
    <w:rsid w:val="52E9F77D"/>
    <w:rsid w:val="5308E481"/>
    <w:rsid w:val="533288FF"/>
    <w:rsid w:val="534A1211"/>
    <w:rsid w:val="535D82B0"/>
    <w:rsid w:val="536FDD5F"/>
    <w:rsid w:val="5374344D"/>
    <w:rsid w:val="53803596"/>
    <w:rsid w:val="5396A153"/>
    <w:rsid w:val="53C31005"/>
    <w:rsid w:val="53C757C5"/>
    <w:rsid w:val="53D9A51D"/>
    <w:rsid w:val="53F9B317"/>
    <w:rsid w:val="5404D168"/>
    <w:rsid w:val="5435F332"/>
    <w:rsid w:val="5436B17E"/>
    <w:rsid w:val="54708C1A"/>
    <w:rsid w:val="54749911"/>
    <w:rsid w:val="547D1435"/>
    <w:rsid w:val="548C6FC4"/>
    <w:rsid w:val="54DA0491"/>
    <w:rsid w:val="55213127"/>
    <w:rsid w:val="55375994"/>
    <w:rsid w:val="554E2EA9"/>
    <w:rsid w:val="55552D73"/>
    <w:rsid w:val="5572DAF9"/>
    <w:rsid w:val="557AD5E2"/>
    <w:rsid w:val="558E603B"/>
    <w:rsid w:val="55942A40"/>
    <w:rsid w:val="55A7D364"/>
    <w:rsid w:val="55E18BD1"/>
    <w:rsid w:val="55E6D606"/>
    <w:rsid w:val="560DCEE5"/>
    <w:rsid w:val="5658CA77"/>
    <w:rsid w:val="566646A8"/>
    <w:rsid w:val="56818BB6"/>
    <w:rsid w:val="56C4BC09"/>
    <w:rsid w:val="56DD5FF0"/>
    <w:rsid w:val="56EFBE1C"/>
    <w:rsid w:val="57235926"/>
    <w:rsid w:val="57771416"/>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1913FE"/>
    <w:rsid w:val="631B07B4"/>
    <w:rsid w:val="6346B57D"/>
    <w:rsid w:val="636BF758"/>
    <w:rsid w:val="637CB8F5"/>
    <w:rsid w:val="63809EE5"/>
    <w:rsid w:val="63A56761"/>
    <w:rsid w:val="63BCB4A2"/>
    <w:rsid w:val="63D07CFB"/>
    <w:rsid w:val="63EEF3CF"/>
    <w:rsid w:val="63F395B4"/>
    <w:rsid w:val="640A0161"/>
    <w:rsid w:val="6412712F"/>
    <w:rsid w:val="6455189C"/>
    <w:rsid w:val="645A1501"/>
    <w:rsid w:val="64893E20"/>
    <w:rsid w:val="649715F1"/>
    <w:rsid w:val="649D5B2C"/>
    <w:rsid w:val="64AB643D"/>
    <w:rsid w:val="64BC5363"/>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1D7916"/>
    <w:rsid w:val="674A7698"/>
    <w:rsid w:val="674FAF62"/>
    <w:rsid w:val="6757B65B"/>
    <w:rsid w:val="67587FA9"/>
    <w:rsid w:val="67634FD7"/>
    <w:rsid w:val="6765AE8C"/>
    <w:rsid w:val="6769A1A0"/>
    <w:rsid w:val="676AC992"/>
    <w:rsid w:val="678A4383"/>
    <w:rsid w:val="678ED943"/>
    <w:rsid w:val="6794BFC4"/>
    <w:rsid w:val="6798D2E4"/>
    <w:rsid w:val="679FAC3F"/>
    <w:rsid w:val="67B12845"/>
    <w:rsid w:val="67D2D519"/>
    <w:rsid w:val="67D9B6B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A51D4E"/>
    <w:rsid w:val="6AAC2445"/>
    <w:rsid w:val="6AF6C780"/>
    <w:rsid w:val="6B273ABB"/>
    <w:rsid w:val="6B550694"/>
    <w:rsid w:val="6B6ABB01"/>
    <w:rsid w:val="6B725ACC"/>
    <w:rsid w:val="6B7575A6"/>
    <w:rsid w:val="6B981E25"/>
    <w:rsid w:val="6BA6AB01"/>
    <w:rsid w:val="6BB1914E"/>
    <w:rsid w:val="6C037069"/>
    <w:rsid w:val="6C048F7C"/>
    <w:rsid w:val="6C2468E8"/>
    <w:rsid w:val="6C262F50"/>
    <w:rsid w:val="6C2E2F5E"/>
    <w:rsid w:val="6C501402"/>
    <w:rsid w:val="6C584E1B"/>
    <w:rsid w:val="6C6A2B63"/>
    <w:rsid w:val="6C781486"/>
    <w:rsid w:val="6C8B49A0"/>
    <w:rsid w:val="6CE4573F"/>
    <w:rsid w:val="6CE511D3"/>
    <w:rsid w:val="6CEA96E1"/>
    <w:rsid w:val="6CEC8F1F"/>
    <w:rsid w:val="6CED4F38"/>
    <w:rsid w:val="6D03B9D5"/>
    <w:rsid w:val="6D2A62D1"/>
    <w:rsid w:val="6D6BC78C"/>
    <w:rsid w:val="6D788E15"/>
    <w:rsid w:val="6D9EF28B"/>
    <w:rsid w:val="6E0C399A"/>
    <w:rsid w:val="6E389622"/>
    <w:rsid w:val="6E3FCC64"/>
    <w:rsid w:val="6E6BB9AC"/>
    <w:rsid w:val="6E6F964D"/>
    <w:rsid w:val="6E71775E"/>
    <w:rsid w:val="6E80BDC1"/>
    <w:rsid w:val="6E860D33"/>
    <w:rsid w:val="6EB1F95A"/>
    <w:rsid w:val="6EF0227C"/>
    <w:rsid w:val="6F208523"/>
    <w:rsid w:val="6F38C13C"/>
    <w:rsid w:val="6F6472F9"/>
    <w:rsid w:val="6F6C6158"/>
    <w:rsid w:val="6F6E86EA"/>
    <w:rsid w:val="6F7A0B9C"/>
    <w:rsid w:val="6F7DA070"/>
    <w:rsid w:val="6F7FB8E0"/>
    <w:rsid w:val="6F9197C8"/>
    <w:rsid w:val="6F91B4DB"/>
    <w:rsid w:val="6FB912FC"/>
    <w:rsid w:val="6FBBF8FB"/>
    <w:rsid w:val="6FD77E3D"/>
    <w:rsid w:val="709B2718"/>
    <w:rsid w:val="70BEB977"/>
    <w:rsid w:val="70CF4475"/>
    <w:rsid w:val="70E24916"/>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A655F"/>
    <w:rsid w:val="7954ED73"/>
    <w:rsid w:val="797231E0"/>
    <w:rsid w:val="7985A416"/>
    <w:rsid w:val="79D32408"/>
    <w:rsid w:val="79DA3AE5"/>
    <w:rsid w:val="79F26723"/>
    <w:rsid w:val="7A0D468F"/>
    <w:rsid w:val="7A1DE4C7"/>
    <w:rsid w:val="7AADE50F"/>
    <w:rsid w:val="7B27285B"/>
    <w:rsid w:val="7B67C5C7"/>
    <w:rsid w:val="7B742CB2"/>
    <w:rsid w:val="7B9289DC"/>
    <w:rsid w:val="7BAFD586"/>
    <w:rsid w:val="7BB72B79"/>
    <w:rsid w:val="7BCC2181"/>
    <w:rsid w:val="7BD2ED44"/>
    <w:rsid w:val="7BEC3F51"/>
    <w:rsid w:val="7BFA1267"/>
    <w:rsid w:val="7C23CCCD"/>
    <w:rsid w:val="7C4FCE30"/>
    <w:rsid w:val="7C72850D"/>
    <w:rsid w:val="7CAA6F0A"/>
    <w:rsid w:val="7CB6717F"/>
    <w:rsid w:val="7D002DCB"/>
    <w:rsid w:val="7D019E94"/>
    <w:rsid w:val="7D1265BC"/>
    <w:rsid w:val="7D29408E"/>
    <w:rsid w:val="7D2A1007"/>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EDC888B5-A3D0-437F-862B-BD353A332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B86"/>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11"/>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7D57F8"/>
    <w:pPr>
      <w:numPr>
        <w:numId w:val="12"/>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86545563">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2658669">
      <w:bodyDiv w:val="1"/>
      <w:marLeft w:val="0"/>
      <w:marRight w:val="0"/>
      <w:marTop w:val="0"/>
      <w:marBottom w:val="0"/>
      <w:divBdr>
        <w:top w:val="none" w:sz="0" w:space="0" w:color="auto"/>
        <w:left w:val="none" w:sz="0" w:space="0" w:color="auto"/>
        <w:bottom w:val="none" w:sz="0" w:space="0" w:color="auto"/>
        <w:right w:val="none" w:sz="0" w:space="0" w:color="auto"/>
      </w:divBdr>
      <w:divsChild>
        <w:div w:id="898126337">
          <w:marLeft w:val="1166"/>
          <w:marRight w:val="0"/>
          <w:marTop w:val="0"/>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1/Report/Final_Minutes_report_RAN1%23111_v100.zip" TargetMode="External"/><Relationship Id="rId18" Type="http://schemas.openxmlformats.org/officeDocument/2006/relationships/hyperlink" Target="https://www.3gpp.org/ftp/tsg_ran/WG2_RL2/TSGR2_121/Docs/R2-2301576.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ftp//tsg_ran/TSG_RAN/TSGR_96/Docs//RP-221348.zip" TargetMode="External"/><Relationship Id="rId17" Type="http://schemas.openxmlformats.org/officeDocument/2006/relationships/hyperlink" Target="https://www.3gpp.org/ftp/TSG_RAN/WG2_RL2/TSGR2_121/Report/Draft_R2_121_meeting_report_v1.zip" TargetMode="External"/><Relationship Id="rId2" Type="http://schemas.openxmlformats.org/officeDocument/2006/relationships/customXml" Target="../customXml/item2.xml"/><Relationship Id="rId16" Type="http://schemas.openxmlformats.org/officeDocument/2006/relationships/hyperlink" Target="https://www.3gpp.org/ftp/TSG_RAN/WG2_RL2/TSGR2_120/Report/R2-2300002.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4e/Docs/RP-213599.zip" TargetMode="External"/><Relationship Id="rId5" Type="http://schemas.openxmlformats.org/officeDocument/2006/relationships/numbering" Target="numbering.xml"/><Relationship Id="rId15" Type="http://schemas.openxmlformats.org/officeDocument/2006/relationships/hyperlink" Target="https://www.3gpp.org/ftp/TSG_RAN/WG2_RL2/TSGR2_119bis-e/Report/R2-2211101.zip" TargetMode="External"/><Relationship Id="rId10" Type="http://schemas.openxmlformats.org/officeDocument/2006/relationships/endnotes" Target="endnotes.xml"/><Relationship Id="rId19" Type="http://schemas.openxmlformats.org/officeDocument/2006/relationships/hyperlink" Target="https://www.3gpp.org/ftp/tsg_ran/WG2_RL2/TSGR2_121/Docs/R2-230226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2/Report/Draft_Minutes_report_RAN1%23112_v040.zip"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3.xml><?xml version="1.0" encoding="utf-8"?>
<ds:datastoreItem xmlns:ds="http://schemas.openxmlformats.org/officeDocument/2006/customXml" ds:itemID="{6F674AC0-4570-47E2-8A15-5268823FB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a3e265ce-35e5-406a-a577-2d283f2c1c3a"/>
    <ds:schemaRef ds:uri="1c6e7719-fcdf-43d9-93c1-f401bd4c4107"/>
    <ds:schemaRef ds:uri="http://www.w3.org/XML/1998/namespace"/>
    <ds:schemaRef ds:uri="http://purl.org/dc/dcmityp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138</TotalTime>
  <Pages>6</Pages>
  <Words>2812</Words>
  <Characters>16644</Characters>
  <Application>Microsoft Office Word</Application>
  <DocSecurity>0</DocSecurity>
  <Lines>138</Lines>
  <Paragraphs>38</Paragraphs>
  <ScaleCrop>false</ScaleCrop>
  <Company>Vivo</Company>
  <LinksUpToDate>false</LinksUpToDate>
  <CharactersWithSpaces>19418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Rajeev-QC</cp:lastModifiedBy>
  <cp:revision>133</cp:revision>
  <cp:lastPrinted>2011-08-03T08:36:00Z</cp:lastPrinted>
  <dcterms:created xsi:type="dcterms:W3CDTF">2023-04-03T19:29:00Z</dcterms:created>
  <dcterms:modified xsi:type="dcterms:W3CDTF">2023-05-11T21:50:00Z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